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4CCD" w:rsidRDefault="00674CCD" w:rsidP="007E5187">
      <w:pPr>
        <w:spacing w:after="0"/>
        <w:jc w:val="center"/>
      </w:pPr>
      <w:bookmarkStart w:id="0" w:name="_GoBack"/>
      <w:bookmarkEnd w:id="0"/>
      <w:r>
        <w:t>ПОЛОЖЕНИЕ</w:t>
      </w:r>
    </w:p>
    <w:p w:rsidR="00674CCD" w:rsidRDefault="00674CCD" w:rsidP="007E5187">
      <w:pPr>
        <w:spacing w:after="0"/>
        <w:jc w:val="center"/>
      </w:pPr>
      <w:r>
        <w:t>о проведении Первенства Надеждинского района</w:t>
      </w:r>
    </w:p>
    <w:p w:rsidR="00674CCD" w:rsidRDefault="00674CCD" w:rsidP="007E5187">
      <w:pPr>
        <w:spacing w:after="0"/>
        <w:jc w:val="center"/>
      </w:pPr>
      <w:r>
        <w:t>по гонкам с препятствиями</w:t>
      </w:r>
    </w:p>
    <w:p w:rsidR="00674CCD" w:rsidRDefault="00674CCD" w:rsidP="007E5187">
      <w:pPr>
        <w:spacing w:after="0"/>
        <w:jc w:val="center"/>
      </w:pPr>
      <w:r>
        <w:t>«Надеждинская Миля»</w:t>
      </w:r>
    </w:p>
    <w:p w:rsidR="00674CCD" w:rsidRDefault="00674CCD" w:rsidP="006C0B77">
      <w:pPr>
        <w:spacing w:after="0"/>
        <w:ind w:firstLine="709"/>
        <w:jc w:val="both"/>
      </w:pPr>
    </w:p>
    <w:p w:rsidR="00674CCD" w:rsidRDefault="00674CCD" w:rsidP="006C0B77">
      <w:pPr>
        <w:spacing w:after="0"/>
        <w:ind w:firstLine="709"/>
        <w:jc w:val="both"/>
      </w:pPr>
    </w:p>
    <w:p w:rsidR="00674CCD" w:rsidRDefault="00674CCD" w:rsidP="00852531">
      <w:pPr>
        <w:spacing w:after="120"/>
        <w:jc w:val="center"/>
      </w:pPr>
      <w:r>
        <w:t>1. Цели и задачи</w:t>
      </w:r>
    </w:p>
    <w:p w:rsidR="00857273" w:rsidRDefault="00674CCD" w:rsidP="00674CCD">
      <w:pPr>
        <w:spacing w:after="0"/>
        <w:ind w:firstLine="708"/>
        <w:jc w:val="both"/>
      </w:pPr>
      <w:r>
        <w:t>Первенство Надеждинского района по гонкам с препятствиями</w:t>
      </w:r>
      <w:r w:rsidR="00AE6A7D">
        <w:t xml:space="preserve"> «Надеждинская миля» (далее Соревнование)</w:t>
      </w:r>
      <w:r>
        <w:t xml:space="preserve"> проводится с целью</w:t>
      </w:r>
      <w:r w:rsidR="00857273">
        <w:t xml:space="preserve"> развития вида спорта «гонки с препятствиями» в Приморском крае.</w:t>
      </w:r>
    </w:p>
    <w:p w:rsidR="00674CCD" w:rsidRDefault="00857273" w:rsidP="00674CCD">
      <w:pPr>
        <w:spacing w:after="0"/>
        <w:ind w:firstLine="708"/>
        <w:jc w:val="both"/>
      </w:pPr>
      <w:r>
        <w:t xml:space="preserve">Задачами проведения </w:t>
      </w:r>
      <w:r w:rsidR="00AE6A7D">
        <w:t>Соревнования</w:t>
      </w:r>
      <w:r>
        <w:t xml:space="preserve"> являются</w:t>
      </w:r>
      <w:r w:rsidR="00674CCD">
        <w:t>:</w:t>
      </w:r>
    </w:p>
    <w:p w:rsidR="00674CCD" w:rsidRDefault="00674CCD" w:rsidP="00674CCD">
      <w:pPr>
        <w:pStyle w:val="a3"/>
        <w:numPr>
          <w:ilvl w:val="0"/>
          <w:numId w:val="1"/>
        </w:numPr>
        <w:spacing w:after="0"/>
        <w:jc w:val="both"/>
      </w:pPr>
      <w:r>
        <w:t>привлечения интереса населения к спортивной деятельности;</w:t>
      </w:r>
    </w:p>
    <w:p w:rsidR="00857273" w:rsidRDefault="00857273" w:rsidP="00674CCD">
      <w:pPr>
        <w:pStyle w:val="a3"/>
        <w:numPr>
          <w:ilvl w:val="0"/>
          <w:numId w:val="1"/>
        </w:numPr>
        <w:spacing w:after="0"/>
        <w:jc w:val="both"/>
      </w:pPr>
      <w:r>
        <w:t>пропаганда здорового образа жизни;</w:t>
      </w:r>
    </w:p>
    <w:p w:rsidR="00857273" w:rsidRDefault="00857273" w:rsidP="00674CCD">
      <w:pPr>
        <w:pStyle w:val="a3"/>
        <w:numPr>
          <w:ilvl w:val="0"/>
          <w:numId w:val="1"/>
        </w:numPr>
        <w:spacing w:after="0"/>
        <w:jc w:val="both"/>
      </w:pPr>
      <w:r>
        <w:t xml:space="preserve">привлечение жителей города и </w:t>
      </w:r>
      <w:r w:rsidR="00505275">
        <w:t>к</w:t>
      </w:r>
      <w:r>
        <w:t>рая к массовым соревнованиям;</w:t>
      </w:r>
    </w:p>
    <w:p w:rsidR="00674CCD" w:rsidRDefault="00857273" w:rsidP="00857273">
      <w:pPr>
        <w:pStyle w:val="a3"/>
        <w:numPr>
          <w:ilvl w:val="0"/>
          <w:numId w:val="1"/>
        </w:numPr>
        <w:spacing w:after="0"/>
        <w:jc w:val="both"/>
      </w:pPr>
      <w:r>
        <w:t>обмен опытом между спортсменами;</w:t>
      </w:r>
    </w:p>
    <w:p w:rsidR="00674CCD" w:rsidRDefault="00674CCD" w:rsidP="00674CCD">
      <w:pPr>
        <w:pStyle w:val="a3"/>
        <w:numPr>
          <w:ilvl w:val="0"/>
          <w:numId w:val="1"/>
        </w:numPr>
        <w:spacing w:after="0"/>
        <w:jc w:val="both"/>
      </w:pPr>
      <w:r>
        <w:t>определения сильнейших спортсменов;</w:t>
      </w:r>
    </w:p>
    <w:p w:rsidR="00674CCD" w:rsidRPr="00674CCD" w:rsidRDefault="00674CCD" w:rsidP="00674CCD">
      <w:pPr>
        <w:pStyle w:val="a3"/>
        <w:numPr>
          <w:ilvl w:val="0"/>
          <w:numId w:val="1"/>
        </w:numPr>
        <w:spacing w:after="0"/>
        <w:jc w:val="both"/>
      </w:pPr>
      <w:r>
        <w:rPr>
          <w:rFonts w:cs="Times New Roman"/>
          <w:szCs w:val="28"/>
        </w:rPr>
        <w:t>повышение судейских навык</w:t>
      </w:r>
      <w:r w:rsidRPr="00BF5BC5">
        <w:rPr>
          <w:rFonts w:cs="Times New Roman"/>
          <w:szCs w:val="28"/>
        </w:rPr>
        <w:t>ов судейских бригад</w:t>
      </w:r>
      <w:r>
        <w:rPr>
          <w:rFonts w:cs="Times New Roman"/>
          <w:szCs w:val="28"/>
        </w:rPr>
        <w:t>;</w:t>
      </w:r>
    </w:p>
    <w:p w:rsidR="000963B0" w:rsidRDefault="00674CCD" w:rsidP="00674CCD">
      <w:pPr>
        <w:pStyle w:val="a3"/>
        <w:numPr>
          <w:ilvl w:val="0"/>
          <w:numId w:val="1"/>
        </w:numPr>
        <w:spacing w:after="0"/>
        <w:jc w:val="both"/>
        <w:rPr>
          <w:rFonts w:cs="Times New Roman"/>
          <w:szCs w:val="28"/>
        </w:rPr>
      </w:pPr>
      <w:r w:rsidRPr="00674CCD">
        <w:rPr>
          <w:rFonts w:cs="Times New Roman"/>
          <w:szCs w:val="28"/>
        </w:rPr>
        <w:t>формирование нового типа зрелищных спортивных состязаний в Приморском крае</w:t>
      </w:r>
      <w:r w:rsidR="000963B0">
        <w:rPr>
          <w:rFonts w:cs="Times New Roman"/>
          <w:szCs w:val="28"/>
        </w:rPr>
        <w:t>;</w:t>
      </w:r>
    </w:p>
    <w:p w:rsidR="00674CCD" w:rsidRPr="00674CCD" w:rsidRDefault="00674CCD" w:rsidP="00674CCD">
      <w:pPr>
        <w:pStyle w:val="a3"/>
        <w:numPr>
          <w:ilvl w:val="0"/>
          <w:numId w:val="1"/>
        </w:numPr>
        <w:spacing w:after="0"/>
        <w:jc w:val="both"/>
        <w:rPr>
          <w:rFonts w:cs="Times New Roman"/>
          <w:szCs w:val="28"/>
        </w:rPr>
      </w:pPr>
      <w:r w:rsidRPr="00674CCD">
        <w:rPr>
          <w:rFonts w:cs="Times New Roman"/>
          <w:szCs w:val="28"/>
        </w:rPr>
        <w:t xml:space="preserve">популяризация стадиона </w:t>
      </w:r>
      <w:r w:rsidR="000963B0">
        <w:rPr>
          <w:rFonts w:cs="Times New Roman"/>
          <w:szCs w:val="28"/>
        </w:rPr>
        <w:t>«</w:t>
      </w:r>
      <w:r w:rsidRPr="00674CCD">
        <w:rPr>
          <w:rFonts w:cs="Times New Roman"/>
          <w:szCs w:val="28"/>
        </w:rPr>
        <w:t>Юбилейный</w:t>
      </w:r>
      <w:r w:rsidR="000963B0">
        <w:rPr>
          <w:rFonts w:cs="Times New Roman"/>
          <w:szCs w:val="28"/>
        </w:rPr>
        <w:t>»</w:t>
      </w:r>
      <w:r w:rsidRPr="00674CCD">
        <w:rPr>
          <w:rFonts w:cs="Times New Roman"/>
          <w:szCs w:val="28"/>
        </w:rPr>
        <w:t>, как многофункциональная спортивная площадка.</w:t>
      </w:r>
    </w:p>
    <w:p w:rsidR="003A5A49" w:rsidRDefault="00674CCD" w:rsidP="007E5187">
      <w:pPr>
        <w:spacing w:before="120" w:after="120"/>
        <w:jc w:val="center"/>
      </w:pPr>
      <w:r>
        <w:t>2. Место и время проведения соревнования</w:t>
      </w:r>
    </w:p>
    <w:p w:rsidR="00857273" w:rsidRDefault="00674CCD" w:rsidP="003A5A49">
      <w:pPr>
        <w:spacing w:after="0"/>
        <w:ind w:firstLine="708"/>
        <w:jc w:val="both"/>
      </w:pPr>
      <w:r>
        <w:t xml:space="preserve">Соревнования проводятся </w:t>
      </w:r>
      <w:r w:rsidR="00857273">
        <w:t xml:space="preserve">19 октября 2024 года </w:t>
      </w:r>
      <w:r w:rsidR="003A5A49">
        <w:t>на стадионе «Юбилейный» по адресу: с. Вольно-Надеждинское, ул. 50 лет Октября 15а</w:t>
      </w:r>
      <w:r w:rsidR="00857273">
        <w:t>.</w:t>
      </w:r>
    </w:p>
    <w:p w:rsidR="003A5A49" w:rsidRDefault="00674CCD" w:rsidP="007E5187">
      <w:pPr>
        <w:spacing w:before="120" w:after="120"/>
        <w:ind w:firstLine="709"/>
        <w:jc w:val="center"/>
      </w:pPr>
      <w:r>
        <w:t>3. Руководство и организация соревнования</w:t>
      </w:r>
    </w:p>
    <w:p w:rsidR="006C4D0C" w:rsidRDefault="00674CCD" w:rsidP="006D3120">
      <w:pPr>
        <w:spacing w:after="0"/>
        <w:ind w:firstLine="708"/>
        <w:jc w:val="both"/>
      </w:pPr>
      <w:r>
        <w:t>Спортивные соревнования организует</w:t>
      </w:r>
      <w:r w:rsidR="00CF1836">
        <w:t xml:space="preserve"> и проводит</w:t>
      </w:r>
      <w:r>
        <w:t xml:space="preserve"> </w:t>
      </w:r>
      <w:r w:rsidR="001F3CB1">
        <w:t xml:space="preserve">спортивное сообщество «Беги за Солнцем» </w:t>
      </w:r>
      <w:r w:rsidR="001F3CB1">
        <w:rPr>
          <w:lang w:val="en-US"/>
        </w:rPr>
        <w:t>Wellness</w:t>
      </w:r>
      <w:r w:rsidR="001F3CB1" w:rsidRPr="000963B0">
        <w:t xml:space="preserve"> </w:t>
      </w:r>
      <w:r w:rsidR="001F3CB1">
        <w:rPr>
          <w:lang w:val="en-US"/>
        </w:rPr>
        <w:t>Club</w:t>
      </w:r>
      <w:r w:rsidR="001F3CB1">
        <w:t xml:space="preserve">  при поддержке </w:t>
      </w:r>
      <w:r w:rsidR="003A5A49">
        <w:t>Федераци</w:t>
      </w:r>
      <w:r w:rsidR="001F3CB1">
        <w:t>и</w:t>
      </w:r>
      <w:r w:rsidR="003A5A49">
        <w:t xml:space="preserve"> гон</w:t>
      </w:r>
      <w:r w:rsidR="00CF1836">
        <w:t>ок</w:t>
      </w:r>
      <w:r w:rsidR="003A5A49">
        <w:t xml:space="preserve"> с </w:t>
      </w:r>
      <w:r w:rsidR="000963B0">
        <w:t>препятствиями Приморского края. Ответственный за организацию – Дроздов Данила Евгеньевич.</w:t>
      </w:r>
      <w:r w:rsidR="00CF1836">
        <w:t xml:space="preserve"> </w:t>
      </w:r>
    </w:p>
    <w:p w:rsidR="006D3120" w:rsidRDefault="006C4D0C" w:rsidP="006D3120">
      <w:pPr>
        <w:spacing w:after="0"/>
        <w:ind w:firstLine="708"/>
        <w:jc w:val="both"/>
      </w:pPr>
      <w:r>
        <w:t xml:space="preserve">Судейство осуществляется спортивными судьями по дисциплине гонка с препятствиями. </w:t>
      </w:r>
      <w:r w:rsidR="00CF1836">
        <w:t xml:space="preserve">Главный судья – Семенов Олег Германович. </w:t>
      </w:r>
      <w:r w:rsidR="00674CCD">
        <w:t xml:space="preserve">Соревнование проводится в соответствии с действующими Правилами соревнований по </w:t>
      </w:r>
      <w:r w:rsidR="006D3120">
        <w:t>ви</w:t>
      </w:r>
      <w:r w:rsidR="00E966E0">
        <w:t xml:space="preserve">ду спорта </w:t>
      </w:r>
      <w:r w:rsidR="00194CFF">
        <w:t>«г</w:t>
      </w:r>
      <w:r w:rsidR="00E966E0">
        <w:t>онки с препятствиями</w:t>
      </w:r>
      <w:r w:rsidR="00194CFF">
        <w:t>»</w:t>
      </w:r>
      <w:r w:rsidR="00E966E0">
        <w:t>, На</w:t>
      </w:r>
      <w:r w:rsidR="006D3120">
        <w:t>стоящим положением</w:t>
      </w:r>
      <w:r w:rsidR="00E966E0">
        <w:t xml:space="preserve"> и Регламентом соревнований</w:t>
      </w:r>
      <w:r w:rsidR="006D3120">
        <w:t xml:space="preserve">. </w:t>
      </w:r>
    </w:p>
    <w:p w:rsidR="008C1C6E" w:rsidRDefault="00674CCD" w:rsidP="007E5187">
      <w:pPr>
        <w:spacing w:before="120" w:after="120"/>
        <w:jc w:val="center"/>
      </w:pPr>
      <w:r>
        <w:t xml:space="preserve">4. </w:t>
      </w:r>
      <w:r w:rsidR="00D4649F">
        <w:t>Требования к участникам и условия их допуска</w:t>
      </w:r>
    </w:p>
    <w:p w:rsidR="00D4649F" w:rsidRDefault="00D4649F" w:rsidP="00D4649F">
      <w:pPr>
        <w:spacing w:after="0"/>
        <w:ind w:firstLine="708"/>
        <w:jc w:val="both"/>
        <w:rPr>
          <w:rFonts w:cs="Times New Roman"/>
          <w:color w:val="000000"/>
          <w:szCs w:val="28"/>
        </w:rPr>
      </w:pPr>
      <w:r w:rsidRPr="00274CB4">
        <w:rPr>
          <w:rFonts w:cs="Times New Roman"/>
          <w:color w:val="000000"/>
          <w:szCs w:val="28"/>
        </w:rPr>
        <w:t>К участию в соревнованиях допускаются лица, достигшие 18 лет и лица, не имеющие противопоказаний к физическим нагрузкам. Участники несут персональную ответственность за состояние своего здоровья, о чем при проверке документов, дают расписку организаторам соревнований (можно будет взять на проверке документов). Участник, не представивший расписку, к участию в соревнованиях не допускается.</w:t>
      </w:r>
    </w:p>
    <w:p w:rsidR="00D4649F" w:rsidRDefault="00D4649F" w:rsidP="008C1C6E">
      <w:pPr>
        <w:spacing w:after="0"/>
        <w:ind w:firstLine="708"/>
        <w:jc w:val="both"/>
        <w:rPr>
          <w:rFonts w:cs="Times New Roman"/>
          <w:color w:val="000000"/>
          <w:szCs w:val="28"/>
        </w:rPr>
      </w:pPr>
      <w:r>
        <w:rPr>
          <w:rFonts w:cs="Times New Roman"/>
          <w:color w:val="000000"/>
          <w:szCs w:val="28"/>
        </w:rPr>
        <w:t>Категории участников и дистанции:</w:t>
      </w:r>
    </w:p>
    <w:tbl>
      <w:tblPr>
        <w:tblStyle w:val="a6"/>
        <w:tblW w:w="5000" w:type="pct"/>
        <w:tblLook w:val="04A0"/>
      </w:tblPr>
      <w:tblGrid>
        <w:gridCol w:w="1272"/>
        <w:gridCol w:w="1424"/>
        <w:gridCol w:w="1321"/>
        <w:gridCol w:w="1322"/>
        <w:gridCol w:w="4231"/>
      </w:tblGrid>
      <w:tr w:rsidR="00504B87" w:rsidRPr="00504B87" w:rsidTr="00F136C3">
        <w:tc>
          <w:tcPr>
            <w:tcW w:w="647" w:type="pct"/>
            <w:vAlign w:val="center"/>
          </w:tcPr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</w:rPr>
              <w:lastRenderedPageBreak/>
              <w:t>Категория</w:t>
            </w:r>
          </w:p>
        </w:tc>
        <w:tc>
          <w:tcPr>
            <w:tcW w:w="739" w:type="pct"/>
            <w:vAlign w:val="center"/>
          </w:tcPr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</w:rPr>
              <w:t>Командный зачет</w:t>
            </w:r>
          </w:p>
        </w:tc>
        <w:tc>
          <w:tcPr>
            <w:tcW w:w="665" w:type="pct"/>
            <w:vAlign w:val="center"/>
          </w:tcPr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</w:rPr>
              <w:t>Личный зачет</w:t>
            </w:r>
          </w:p>
        </w:tc>
        <w:tc>
          <w:tcPr>
            <w:tcW w:w="664" w:type="pct"/>
            <w:vAlign w:val="center"/>
          </w:tcPr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</w:rPr>
              <w:t xml:space="preserve">Дистанция </w:t>
            </w:r>
          </w:p>
        </w:tc>
        <w:tc>
          <w:tcPr>
            <w:tcW w:w="2285" w:type="pct"/>
            <w:vAlign w:val="center"/>
          </w:tcPr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</w:rPr>
              <w:t>Условия прохождения</w:t>
            </w:r>
          </w:p>
        </w:tc>
      </w:tr>
      <w:tr w:rsidR="00504B87" w:rsidRPr="00504B87" w:rsidTr="00F136C3">
        <w:tc>
          <w:tcPr>
            <w:tcW w:w="647" w:type="pct"/>
            <w:vMerge w:val="restart"/>
            <w:vAlign w:val="center"/>
          </w:tcPr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</w:rPr>
              <w:t>PRO</w:t>
            </w:r>
          </w:p>
        </w:tc>
        <w:tc>
          <w:tcPr>
            <w:tcW w:w="739" w:type="pct"/>
            <w:vAlign w:val="center"/>
          </w:tcPr>
          <w:p w:rsidR="00504B87" w:rsidRPr="00504B87" w:rsidRDefault="00504B87" w:rsidP="00F136C3">
            <w:pPr>
              <w:spacing w:after="120"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</w:rPr>
              <w:t>Мужчины</w:t>
            </w:r>
          </w:p>
        </w:tc>
        <w:tc>
          <w:tcPr>
            <w:tcW w:w="665" w:type="pct"/>
            <w:vMerge w:val="restart"/>
            <w:vAlign w:val="center"/>
          </w:tcPr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</w:rPr>
              <w:t>Мужчины/</w:t>
            </w:r>
          </w:p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</w:rPr>
              <w:t>Женщины</w:t>
            </w:r>
          </w:p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64" w:type="pct"/>
            <w:vMerge w:val="restart"/>
            <w:vAlign w:val="center"/>
          </w:tcPr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</w:rPr>
              <w:t>1 Миля</w:t>
            </w:r>
          </w:p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</w:p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</w:rPr>
              <w:t xml:space="preserve">  (1600 м)</w:t>
            </w:r>
          </w:p>
        </w:tc>
        <w:tc>
          <w:tcPr>
            <w:tcW w:w="2285" w:type="pct"/>
            <w:vMerge w:val="restart"/>
            <w:shd w:val="clear" w:color="auto" w:fill="FF0000"/>
            <w:vAlign w:val="center"/>
          </w:tcPr>
          <w:p w:rsidR="00504B87" w:rsidRPr="00504B87" w:rsidRDefault="00504B87" w:rsidP="00504B87">
            <w:pPr>
              <w:pStyle w:val="a3"/>
              <w:numPr>
                <w:ilvl w:val="0"/>
                <w:numId w:val="3"/>
              </w:numPr>
              <w:ind w:left="220" w:hanging="220"/>
              <w:contextualSpacing w:val="0"/>
              <w:jc w:val="both"/>
              <w:rPr>
                <w:rFonts w:cs="Times New Roman"/>
                <w:color w:val="000000"/>
                <w:sz w:val="24"/>
                <w:szCs w:val="24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</w:rPr>
              <w:t>соблюдение временных лимитов,</w:t>
            </w:r>
          </w:p>
          <w:p w:rsidR="00504B87" w:rsidRPr="00504B87" w:rsidRDefault="00504B87" w:rsidP="00504B87">
            <w:pPr>
              <w:pStyle w:val="a3"/>
              <w:numPr>
                <w:ilvl w:val="0"/>
                <w:numId w:val="3"/>
              </w:numPr>
              <w:ind w:left="220" w:hanging="220"/>
              <w:contextualSpacing w:val="0"/>
              <w:jc w:val="both"/>
              <w:rPr>
                <w:rFonts w:cs="Times New Roman"/>
                <w:color w:val="000000"/>
                <w:sz w:val="24"/>
                <w:szCs w:val="24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</w:rPr>
              <w:t>передача эстафеты касанием,</w:t>
            </w:r>
          </w:p>
          <w:p w:rsidR="00504B87" w:rsidRPr="00504B87" w:rsidRDefault="00504B87" w:rsidP="00504B87">
            <w:pPr>
              <w:pStyle w:val="a3"/>
              <w:numPr>
                <w:ilvl w:val="0"/>
                <w:numId w:val="3"/>
              </w:numPr>
              <w:ind w:left="220" w:hanging="220"/>
              <w:contextualSpacing w:val="0"/>
              <w:jc w:val="both"/>
              <w:rPr>
                <w:rFonts w:cs="Times New Roman"/>
                <w:color w:val="000000"/>
                <w:sz w:val="24"/>
                <w:szCs w:val="24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</w:rPr>
              <w:t>преодоление всех препятствий,</w:t>
            </w:r>
          </w:p>
          <w:p w:rsidR="00504B87" w:rsidRPr="00504B87" w:rsidRDefault="00504B87" w:rsidP="00504B87">
            <w:pPr>
              <w:pStyle w:val="a3"/>
              <w:numPr>
                <w:ilvl w:val="0"/>
                <w:numId w:val="3"/>
              </w:numPr>
              <w:ind w:left="220" w:hanging="220"/>
              <w:contextualSpacing w:val="0"/>
              <w:jc w:val="both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  <w:lang w:val="ru-RU"/>
              </w:rPr>
              <w:t>запрет на помощь в прохождении</w:t>
            </w:r>
          </w:p>
        </w:tc>
      </w:tr>
      <w:tr w:rsidR="00504B87" w:rsidRPr="00504B87" w:rsidTr="00F136C3">
        <w:tc>
          <w:tcPr>
            <w:tcW w:w="647" w:type="pct"/>
            <w:vMerge/>
            <w:vAlign w:val="center"/>
          </w:tcPr>
          <w:p w:rsidR="00504B87" w:rsidRPr="00504B87" w:rsidRDefault="00504B87" w:rsidP="00F136C3">
            <w:pPr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739" w:type="pct"/>
            <w:vAlign w:val="center"/>
          </w:tcPr>
          <w:p w:rsidR="00504B87" w:rsidRPr="00504B87" w:rsidRDefault="00504B87" w:rsidP="00F136C3">
            <w:pPr>
              <w:spacing w:after="120"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</w:rPr>
              <w:t>Женщины</w:t>
            </w:r>
          </w:p>
        </w:tc>
        <w:tc>
          <w:tcPr>
            <w:tcW w:w="665" w:type="pct"/>
            <w:vMerge/>
            <w:vAlign w:val="center"/>
          </w:tcPr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664" w:type="pct"/>
            <w:vMerge/>
            <w:vAlign w:val="center"/>
          </w:tcPr>
          <w:p w:rsidR="00504B87" w:rsidRPr="00504B87" w:rsidRDefault="00504B87" w:rsidP="00F136C3">
            <w:pPr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2285" w:type="pct"/>
            <w:vMerge/>
            <w:shd w:val="clear" w:color="auto" w:fill="FF0000"/>
            <w:vAlign w:val="center"/>
          </w:tcPr>
          <w:p w:rsidR="00504B87" w:rsidRPr="00504B87" w:rsidRDefault="00504B87" w:rsidP="00504B87">
            <w:pPr>
              <w:pStyle w:val="a3"/>
              <w:numPr>
                <w:ilvl w:val="0"/>
                <w:numId w:val="3"/>
              </w:numPr>
              <w:ind w:left="220" w:hanging="220"/>
              <w:contextualSpacing w:val="0"/>
              <w:jc w:val="both"/>
              <w:rPr>
                <w:rFonts w:cs="Times New Roman"/>
                <w:color w:val="000000"/>
                <w:sz w:val="24"/>
                <w:szCs w:val="24"/>
              </w:rPr>
            </w:pPr>
          </w:p>
        </w:tc>
      </w:tr>
      <w:tr w:rsidR="00504B87" w:rsidRPr="00504B87" w:rsidTr="00F136C3">
        <w:tc>
          <w:tcPr>
            <w:tcW w:w="647" w:type="pct"/>
            <w:vMerge/>
            <w:vAlign w:val="center"/>
          </w:tcPr>
          <w:p w:rsidR="00504B87" w:rsidRPr="00504B87" w:rsidRDefault="00504B87" w:rsidP="00F136C3">
            <w:pPr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739" w:type="pct"/>
            <w:vAlign w:val="center"/>
          </w:tcPr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</w:rPr>
              <w:t>Mix</w:t>
            </w:r>
          </w:p>
        </w:tc>
        <w:tc>
          <w:tcPr>
            <w:tcW w:w="665" w:type="pct"/>
            <w:vMerge/>
            <w:vAlign w:val="center"/>
          </w:tcPr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664" w:type="pct"/>
            <w:vMerge/>
            <w:vAlign w:val="center"/>
          </w:tcPr>
          <w:p w:rsidR="00504B87" w:rsidRPr="00504B87" w:rsidRDefault="00504B87" w:rsidP="00F136C3">
            <w:pPr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2285" w:type="pct"/>
            <w:vMerge/>
            <w:shd w:val="clear" w:color="auto" w:fill="FF0000"/>
            <w:vAlign w:val="center"/>
          </w:tcPr>
          <w:p w:rsidR="00504B87" w:rsidRPr="00504B87" w:rsidRDefault="00504B87" w:rsidP="00504B87">
            <w:pPr>
              <w:pStyle w:val="a3"/>
              <w:numPr>
                <w:ilvl w:val="0"/>
                <w:numId w:val="3"/>
              </w:numPr>
              <w:ind w:left="220" w:hanging="220"/>
              <w:contextualSpacing w:val="0"/>
              <w:jc w:val="both"/>
              <w:rPr>
                <w:rFonts w:cs="Times New Roman"/>
                <w:color w:val="000000"/>
                <w:sz w:val="24"/>
                <w:szCs w:val="24"/>
              </w:rPr>
            </w:pPr>
          </w:p>
        </w:tc>
      </w:tr>
      <w:tr w:rsidR="00504B87" w:rsidRPr="00504B87" w:rsidTr="00F136C3">
        <w:tc>
          <w:tcPr>
            <w:tcW w:w="647" w:type="pct"/>
            <w:vMerge w:val="restart"/>
            <w:vAlign w:val="center"/>
          </w:tcPr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</w:rPr>
              <w:t>Standart</w:t>
            </w:r>
          </w:p>
        </w:tc>
        <w:tc>
          <w:tcPr>
            <w:tcW w:w="739" w:type="pct"/>
            <w:vAlign w:val="center"/>
          </w:tcPr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</w:p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</w:rPr>
              <w:t>Мужины</w:t>
            </w:r>
          </w:p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665" w:type="pct"/>
            <w:vMerge w:val="restart"/>
            <w:vAlign w:val="center"/>
          </w:tcPr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</w:rPr>
              <w:t>Мужчины/</w:t>
            </w:r>
          </w:p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</w:rPr>
              <w:t>Женщины</w:t>
            </w:r>
          </w:p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</w:rPr>
              <w:t> </w:t>
            </w:r>
          </w:p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</w:rPr>
              <w:t> </w:t>
            </w:r>
          </w:p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64" w:type="pct"/>
            <w:vMerge/>
            <w:vAlign w:val="center"/>
          </w:tcPr>
          <w:p w:rsidR="00504B87" w:rsidRPr="00504B87" w:rsidRDefault="00504B87" w:rsidP="00F136C3">
            <w:pPr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2285" w:type="pct"/>
            <w:vMerge w:val="restart"/>
            <w:shd w:val="clear" w:color="auto" w:fill="FFFF00"/>
            <w:vAlign w:val="center"/>
          </w:tcPr>
          <w:p w:rsidR="00504B87" w:rsidRPr="00504B87" w:rsidRDefault="00504B87" w:rsidP="00504B87">
            <w:pPr>
              <w:pStyle w:val="a3"/>
              <w:numPr>
                <w:ilvl w:val="0"/>
                <w:numId w:val="3"/>
              </w:numPr>
              <w:ind w:left="220" w:hanging="220"/>
              <w:contextualSpacing w:val="0"/>
              <w:jc w:val="both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  <w:lang w:val="ru-RU"/>
              </w:rPr>
              <w:t>соблюдение  командного временного лимита (20 мин),</w:t>
            </w:r>
          </w:p>
          <w:p w:rsidR="00504B87" w:rsidRPr="00504B87" w:rsidRDefault="00504B87" w:rsidP="00504B87">
            <w:pPr>
              <w:pStyle w:val="a3"/>
              <w:numPr>
                <w:ilvl w:val="0"/>
                <w:numId w:val="3"/>
              </w:numPr>
              <w:ind w:left="220" w:hanging="220"/>
              <w:contextualSpacing w:val="0"/>
              <w:jc w:val="both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  <w:lang w:val="ru-RU"/>
              </w:rPr>
              <w:t>разрешен старт последующего участника по времени (5 мин после старта предшественника),</w:t>
            </w:r>
          </w:p>
          <w:p w:rsidR="00504B87" w:rsidRPr="00504B87" w:rsidRDefault="00504B87" w:rsidP="00504B87">
            <w:pPr>
              <w:pStyle w:val="a3"/>
              <w:numPr>
                <w:ilvl w:val="0"/>
                <w:numId w:val="3"/>
              </w:numPr>
              <w:ind w:left="220" w:hanging="220"/>
              <w:contextualSpacing w:val="0"/>
              <w:jc w:val="both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  <w:lang w:val="ru-RU"/>
              </w:rPr>
              <w:t xml:space="preserve">разрешено получение помощи от участника своей команды, стартовавшего следующим. </w:t>
            </w:r>
          </w:p>
        </w:tc>
      </w:tr>
      <w:tr w:rsidR="00504B87" w:rsidRPr="00504B87" w:rsidTr="00F136C3">
        <w:tc>
          <w:tcPr>
            <w:tcW w:w="647" w:type="pct"/>
            <w:vMerge/>
            <w:vAlign w:val="center"/>
          </w:tcPr>
          <w:p w:rsidR="00504B87" w:rsidRPr="00504B87" w:rsidRDefault="00504B87" w:rsidP="00F136C3">
            <w:pPr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739" w:type="pct"/>
            <w:vAlign w:val="center"/>
          </w:tcPr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</w:p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</w:rPr>
              <w:t>Женщины</w:t>
            </w:r>
          </w:p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665" w:type="pct"/>
            <w:vMerge/>
            <w:vAlign w:val="center"/>
          </w:tcPr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664" w:type="pct"/>
            <w:vMerge/>
            <w:vAlign w:val="center"/>
          </w:tcPr>
          <w:p w:rsidR="00504B87" w:rsidRPr="00504B87" w:rsidRDefault="00504B87" w:rsidP="00F136C3">
            <w:pPr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2285" w:type="pct"/>
            <w:vMerge/>
            <w:shd w:val="clear" w:color="auto" w:fill="FFFF00"/>
            <w:vAlign w:val="center"/>
          </w:tcPr>
          <w:p w:rsidR="00504B87" w:rsidRPr="00504B87" w:rsidRDefault="00504B87" w:rsidP="00F136C3">
            <w:pPr>
              <w:jc w:val="both"/>
              <w:rPr>
                <w:rFonts w:cs="Times New Roman"/>
                <w:color w:val="000000"/>
                <w:sz w:val="24"/>
                <w:szCs w:val="24"/>
              </w:rPr>
            </w:pPr>
          </w:p>
        </w:tc>
      </w:tr>
      <w:tr w:rsidR="00504B87" w:rsidRPr="00504B87" w:rsidTr="00F136C3">
        <w:tc>
          <w:tcPr>
            <w:tcW w:w="647" w:type="pct"/>
            <w:vMerge/>
            <w:vAlign w:val="center"/>
          </w:tcPr>
          <w:p w:rsidR="00504B87" w:rsidRPr="00504B87" w:rsidRDefault="00504B87" w:rsidP="00F136C3">
            <w:pPr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739" w:type="pct"/>
            <w:vAlign w:val="center"/>
          </w:tcPr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</w:rPr>
              <w:t>Mix</w:t>
            </w:r>
          </w:p>
        </w:tc>
        <w:tc>
          <w:tcPr>
            <w:tcW w:w="665" w:type="pct"/>
            <w:vMerge/>
            <w:vAlign w:val="center"/>
          </w:tcPr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664" w:type="pct"/>
            <w:vMerge/>
            <w:vAlign w:val="center"/>
          </w:tcPr>
          <w:p w:rsidR="00504B87" w:rsidRPr="00504B87" w:rsidRDefault="00504B87" w:rsidP="00F136C3">
            <w:pPr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2285" w:type="pct"/>
            <w:vMerge/>
            <w:shd w:val="clear" w:color="auto" w:fill="FFFF00"/>
            <w:vAlign w:val="center"/>
          </w:tcPr>
          <w:p w:rsidR="00504B87" w:rsidRPr="00504B87" w:rsidRDefault="00504B87" w:rsidP="00F136C3">
            <w:pPr>
              <w:jc w:val="both"/>
              <w:rPr>
                <w:rFonts w:cs="Times New Roman"/>
                <w:color w:val="000000"/>
                <w:sz w:val="24"/>
                <w:szCs w:val="24"/>
              </w:rPr>
            </w:pPr>
          </w:p>
        </w:tc>
      </w:tr>
      <w:tr w:rsidR="00504B87" w:rsidRPr="00504B87" w:rsidTr="00F136C3">
        <w:tc>
          <w:tcPr>
            <w:tcW w:w="647" w:type="pct"/>
            <w:vAlign w:val="center"/>
          </w:tcPr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</w:rPr>
              <w:t>FUN</w:t>
            </w:r>
          </w:p>
        </w:tc>
        <w:tc>
          <w:tcPr>
            <w:tcW w:w="739" w:type="pct"/>
            <w:vAlign w:val="center"/>
          </w:tcPr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665" w:type="pct"/>
            <w:vMerge/>
            <w:vAlign w:val="center"/>
          </w:tcPr>
          <w:p w:rsidR="00504B87" w:rsidRPr="00504B87" w:rsidRDefault="00504B87" w:rsidP="00F136C3">
            <w:pPr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664" w:type="pct"/>
            <w:vMerge/>
            <w:vAlign w:val="center"/>
          </w:tcPr>
          <w:p w:rsidR="00504B87" w:rsidRPr="00504B87" w:rsidRDefault="00504B87" w:rsidP="00F136C3">
            <w:pPr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2285" w:type="pct"/>
            <w:shd w:val="clear" w:color="auto" w:fill="92D050"/>
            <w:vAlign w:val="center"/>
          </w:tcPr>
          <w:p w:rsidR="00504B87" w:rsidRPr="00504B87" w:rsidRDefault="00504B87" w:rsidP="00504B87">
            <w:pPr>
              <w:pStyle w:val="a3"/>
              <w:numPr>
                <w:ilvl w:val="0"/>
                <w:numId w:val="3"/>
              </w:numPr>
              <w:ind w:left="220" w:hanging="220"/>
              <w:contextualSpacing w:val="0"/>
              <w:jc w:val="both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  <w:lang w:val="ru-RU"/>
              </w:rPr>
              <w:t>соблюдение  командного временного лимита (20 мин),</w:t>
            </w:r>
          </w:p>
          <w:p w:rsidR="00504B87" w:rsidRPr="00504B87" w:rsidRDefault="00504B87" w:rsidP="00504B87">
            <w:pPr>
              <w:pStyle w:val="a3"/>
              <w:numPr>
                <w:ilvl w:val="0"/>
                <w:numId w:val="3"/>
              </w:numPr>
              <w:ind w:left="220" w:hanging="220"/>
              <w:contextualSpacing w:val="0"/>
              <w:jc w:val="both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  <w:lang w:val="ru-RU"/>
              </w:rPr>
              <w:t>разрешен старт последующего участника по времени (5 мин после старта предшественника),</w:t>
            </w:r>
          </w:p>
          <w:p w:rsidR="00504B87" w:rsidRPr="00504B87" w:rsidRDefault="00504B87" w:rsidP="00504B87">
            <w:pPr>
              <w:pStyle w:val="a3"/>
              <w:numPr>
                <w:ilvl w:val="0"/>
                <w:numId w:val="3"/>
              </w:numPr>
              <w:ind w:left="220" w:hanging="220"/>
              <w:contextualSpacing w:val="0"/>
              <w:jc w:val="both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  <w:lang w:val="ru-RU"/>
              </w:rPr>
              <w:t>разрешено получение помощи от участника своей команды, стартовавшего следующим.</w:t>
            </w:r>
          </w:p>
          <w:p w:rsidR="00504B87" w:rsidRPr="00504B87" w:rsidRDefault="00504B87" w:rsidP="00504B87">
            <w:pPr>
              <w:pStyle w:val="a3"/>
              <w:numPr>
                <w:ilvl w:val="0"/>
                <w:numId w:val="3"/>
              </w:numPr>
              <w:ind w:left="220" w:hanging="220"/>
              <w:contextualSpacing w:val="0"/>
              <w:jc w:val="both"/>
              <w:rPr>
                <w:rFonts w:cs="Times New Roman"/>
                <w:color w:val="000000"/>
                <w:sz w:val="24"/>
                <w:szCs w:val="24"/>
              </w:rPr>
            </w:pPr>
            <w:r w:rsidRPr="00504B87">
              <w:rPr>
                <w:rFonts w:cs="Times New Roman"/>
                <w:color w:val="000000"/>
                <w:sz w:val="24"/>
                <w:szCs w:val="24"/>
              </w:rPr>
              <w:t>Допускается обход препятвий</w:t>
            </w:r>
          </w:p>
        </w:tc>
      </w:tr>
    </w:tbl>
    <w:p w:rsidR="00504B87" w:rsidRDefault="00504B87" w:rsidP="008C1C6E">
      <w:pPr>
        <w:spacing w:after="0"/>
        <w:ind w:firstLine="708"/>
        <w:jc w:val="both"/>
        <w:rPr>
          <w:rFonts w:cs="Times New Roman"/>
          <w:color w:val="000000"/>
          <w:szCs w:val="28"/>
        </w:rPr>
      </w:pPr>
    </w:p>
    <w:p w:rsidR="00CD26A0" w:rsidRDefault="00551A5E" w:rsidP="008C1C6E">
      <w:pPr>
        <w:spacing w:after="0"/>
        <w:ind w:firstLine="708"/>
        <w:jc w:val="both"/>
        <w:rPr>
          <w:rFonts w:cs="Times New Roman"/>
          <w:color w:val="000000"/>
          <w:szCs w:val="28"/>
        </w:rPr>
      </w:pPr>
      <w:r>
        <w:rPr>
          <w:rFonts w:cs="Times New Roman"/>
          <w:color w:val="000000"/>
          <w:szCs w:val="28"/>
        </w:rPr>
        <w:t>Длина п</w:t>
      </w:r>
      <w:r w:rsidR="00D4649F">
        <w:rPr>
          <w:rFonts w:cs="Times New Roman"/>
          <w:color w:val="000000"/>
          <w:szCs w:val="28"/>
        </w:rPr>
        <w:t xml:space="preserve">олоса препятствий </w:t>
      </w:r>
      <w:r>
        <w:rPr>
          <w:rFonts w:cs="Times New Roman"/>
          <w:color w:val="000000"/>
          <w:szCs w:val="28"/>
        </w:rPr>
        <w:t>«Надеждинская Миля» составляет 1600 метров</w:t>
      </w:r>
      <w:r w:rsidR="00CD26A0">
        <w:rPr>
          <w:rFonts w:cs="Times New Roman"/>
          <w:color w:val="000000"/>
          <w:szCs w:val="28"/>
        </w:rPr>
        <w:t xml:space="preserve">. </w:t>
      </w:r>
    </w:p>
    <w:p w:rsidR="00CD26A0" w:rsidRDefault="00CD26A0" w:rsidP="008C1C6E">
      <w:pPr>
        <w:spacing w:after="0"/>
        <w:ind w:firstLine="708"/>
        <w:jc w:val="both"/>
        <w:rPr>
          <w:rFonts w:cs="Times New Roman"/>
          <w:color w:val="000000"/>
          <w:szCs w:val="28"/>
        </w:rPr>
      </w:pPr>
      <w:r>
        <w:rPr>
          <w:rFonts w:cs="Times New Roman"/>
          <w:color w:val="000000"/>
          <w:szCs w:val="28"/>
        </w:rPr>
        <w:t xml:space="preserve">Конструкции и инвентарь самих </w:t>
      </w:r>
      <w:r w:rsidR="00504B87">
        <w:rPr>
          <w:rFonts w:cs="Times New Roman"/>
          <w:color w:val="000000"/>
          <w:szCs w:val="28"/>
        </w:rPr>
        <w:t>препятствий</w:t>
      </w:r>
      <w:r>
        <w:rPr>
          <w:rFonts w:cs="Times New Roman"/>
          <w:color w:val="000000"/>
          <w:szCs w:val="28"/>
        </w:rPr>
        <w:t xml:space="preserve"> располагается </w:t>
      </w:r>
      <w:r w:rsidR="00504B87">
        <w:rPr>
          <w:rFonts w:cs="Times New Roman"/>
          <w:color w:val="000000"/>
          <w:szCs w:val="28"/>
        </w:rPr>
        <w:t>непосредственно</w:t>
      </w:r>
      <w:r>
        <w:rPr>
          <w:rFonts w:cs="Times New Roman"/>
          <w:color w:val="000000"/>
          <w:szCs w:val="28"/>
        </w:rPr>
        <w:t xml:space="preserve"> на беговых дорожках стадиона. </w:t>
      </w:r>
    </w:p>
    <w:p w:rsidR="00CD26A0" w:rsidRDefault="00CD26A0" w:rsidP="008C1C6E">
      <w:pPr>
        <w:spacing w:after="0"/>
        <w:ind w:firstLine="708"/>
        <w:jc w:val="both"/>
        <w:rPr>
          <w:rFonts w:cs="Times New Roman"/>
          <w:color w:val="000000"/>
          <w:szCs w:val="28"/>
        </w:rPr>
      </w:pPr>
      <w:r>
        <w:rPr>
          <w:rFonts w:cs="Times New Roman"/>
          <w:color w:val="000000"/>
          <w:szCs w:val="28"/>
        </w:rPr>
        <w:t>Формат соревнований командный. Состав команд 4 человека. Каждый участник команды преодолевает дистанцию в один круг.</w:t>
      </w:r>
    </w:p>
    <w:p w:rsidR="00504B87" w:rsidRDefault="00504B87" w:rsidP="008C1C6E">
      <w:pPr>
        <w:spacing w:after="0"/>
        <w:ind w:firstLine="708"/>
        <w:jc w:val="both"/>
        <w:rPr>
          <w:rFonts w:cs="Times New Roman"/>
          <w:color w:val="000000"/>
          <w:szCs w:val="28"/>
        </w:rPr>
      </w:pPr>
      <w:r>
        <w:rPr>
          <w:rFonts w:cs="Times New Roman"/>
          <w:color w:val="000000"/>
          <w:szCs w:val="28"/>
        </w:rPr>
        <w:t>Одновременно на полосе соревнуется 2 команды.</w:t>
      </w:r>
    </w:p>
    <w:p w:rsidR="00CD26A0" w:rsidRDefault="00CD26A0" w:rsidP="008C1C6E">
      <w:pPr>
        <w:spacing w:after="0"/>
        <w:ind w:firstLine="708"/>
        <w:jc w:val="both"/>
        <w:rPr>
          <w:rFonts w:cs="Times New Roman"/>
          <w:color w:val="000000"/>
          <w:szCs w:val="28"/>
        </w:rPr>
      </w:pPr>
      <w:r>
        <w:rPr>
          <w:rFonts w:cs="Times New Roman"/>
          <w:color w:val="000000"/>
          <w:szCs w:val="28"/>
        </w:rPr>
        <w:t>Команды делятся по категориям: мужские, женские, смешанные</w:t>
      </w:r>
      <w:r w:rsidR="00504B87">
        <w:rPr>
          <w:rFonts w:cs="Times New Roman"/>
          <w:color w:val="000000"/>
          <w:szCs w:val="28"/>
        </w:rPr>
        <w:t>, а также по «чистоте» прохождения дистанции</w:t>
      </w:r>
      <w:r>
        <w:rPr>
          <w:rFonts w:cs="Times New Roman"/>
          <w:color w:val="000000"/>
          <w:szCs w:val="28"/>
        </w:rPr>
        <w:t xml:space="preserve">. </w:t>
      </w:r>
    </w:p>
    <w:p w:rsidR="00852531" w:rsidRDefault="00674CCD" w:rsidP="007E5187">
      <w:pPr>
        <w:spacing w:before="120" w:after="120"/>
        <w:jc w:val="center"/>
      </w:pPr>
      <w:r>
        <w:t>5. Программа соревнований</w:t>
      </w:r>
    </w:p>
    <w:p w:rsidR="005E68B2" w:rsidRDefault="005E68B2" w:rsidP="00B333B4">
      <w:pPr>
        <w:spacing w:after="120"/>
        <w:jc w:val="center"/>
      </w:pPr>
      <w:r>
        <w:t>19</w:t>
      </w:r>
      <w:r w:rsidR="00674CCD">
        <w:t xml:space="preserve"> октября 2024 года с 11.00 до 15.00</w:t>
      </w:r>
    </w:p>
    <w:p w:rsidR="00B333B4" w:rsidRPr="00274CB4" w:rsidRDefault="00B333B4" w:rsidP="00B333B4">
      <w:pPr>
        <w:spacing w:after="0"/>
        <w:ind w:firstLine="709"/>
        <w:rPr>
          <w:rFonts w:cs="Times New Roman"/>
          <w:color w:val="000000"/>
          <w:szCs w:val="28"/>
        </w:rPr>
      </w:pPr>
      <w:r w:rsidRPr="00274CB4">
        <w:rPr>
          <w:rFonts w:cs="Times New Roman"/>
          <w:color w:val="000000"/>
          <w:szCs w:val="28"/>
        </w:rPr>
        <w:t>10:00 –</w:t>
      </w:r>
      <w:r>
        <w:rPr>
          <w:rFonts w:cs="Times New Roman"/>
          <w:color w:val="000000"/>
          <w:szCs w:val="28"/>
        </w:rPr>
        <w:t xml:space="preserve"> сбор и р</w:t>
      </w:r>
      <w:r w:rsidRPr="00274CB4">
        <w:rPr>
          <w:rFonts w:cs="Times New Roman"/>
          <w:color w:val="000000"/>
          <w:szCs w:val="28"/>
        </w:rPr>
        <w:t>егистрация участников.</w:t>
      </w:r>
      <w:r>
        <w:rPr>
          <w:rFonts w:cs="Times New Roman"/>
          <w:color w:val="000000"/>
          <w:szCs w:val="28"/>
        </w:rPr>
        <w:t xml:space="preserve"> Ознакомление с трассой.</w:t>
      </w:r>
      <w:r w:rsidR="00504B87">
        <w:rPr>
          <w:rFonts w:cs="Times New Roman"/>
          <w:color w:val="000000"/>
          <w:szCs w:val="28"/>
        </w:rPr>
        <w:t xml:space="preserve"> Инструктаж по технике безопасности.</w:t>
      </w:r>
    </w:p>
    <w:p w:rsidR="00B333B4" w:rsidRPr="00274CB4" w:rsidRDefault="00B333B4" w:rsidP="00B333B4">
      <w:pPr>
        <w:spacing w:after="0"/>
        <w:ind w:firstLine="709"/>
        <w:rPr>
          <w:rFonts w:cs="Times New Roman"/>
          <w:color w:val="000000"/>
          <w:szCs w:val="28"/>
        </w:rPr>
      </w:pPr>
      <w:r w:rsidRPr="00274CB4">
        <w:rPr>
          <w:rFonts w:cs="Times New Roman"/>
          <w:color w:val="000000"/>
          <w:szCs w:val="28"/>
        </w:rPr>
        <w:t xml:space="preserve">11:00 – </w:t>
      </w:r>
      <w:r>
        <w:rPr>
          <w:rFonts w:cs="Times New Roman"/>
          <w:color w:val="000000"/>
          <w:szCs w:val="28"/>
        </w:rPr>
        <w:t>о</w:t>
      </w:r>
      <w:r w:rsidRPr="00274CB4">
        <w:rPr>
          <w:rFonts w:cs="Times New Roman"/>
          <w:color w:val="000000"/>
          <w:szCs w:val="28"/>
        </w:rPr>
        <w:t>ткрытие соревнований.</w:t>
      </w:r>
    </w:p>
    <w:p w:rsidR="00B333B4" w:rsidRDefault="00B333B4" w:rsidP="00B333B4">
      <w:pPr>
        <w:spacing w:after="0"/>
        <w:ind w:firstLine="709"/>
        <w:rPr>
          <w:rFonts w:cs="Times New Roman"/>
          <w:color w:val="000000"/>
          <w:szCs w:val="28"/>
        </w:rPr>
      </w:pPr>
      <w:r w:rsidRPr="00274CB4">
        <w:rPr>
          <w:rFonts w:cs="Times New Roman"/>
          <w:color w:val="000000"/>
          <w:szCs w:val="28"/>
        </w:rPr>
        <w:t xml:space="preserve">11:15 – </w:t>
      </w:r>
      <w:r>
        <w:rPr>
          <w:rFonts w:cs="Times New Roman"/>
          <w:color w:val="000000"/>
          <w:szCs w:val="28"/>
        </w:rPr>
        <w:t xml:space="preserve">фитнес – разминка. </w:t>
      </w:r>
    </w:p>
    <w:p w:rsidR="00B333B4" w:rsidRPr="00274CB4" w:rsidRDefault="00B333B4" w:rsidP="00B333B4">
      <w:pPr>
        <w:spacing w:after="0"/>
        <w:ind w:firstLine="709"/>
        <w:rPr>
          <w:rFonts w:cs="Times New Roman"/>
          <w:color w:val="000000"/>
          <w:szCs w:val="28"/>
        </w:rPr>
      </w:pPr>
      <w:r>
        <w:rPr>
          <w:rFonts w:cs="Times New Roman"/>
          <w:color w:val="000000"/>
          <w:szCs w:val="28"/>
        </w:rPr>
        <w:t>11:30 – начало</w:t>
      </w:r>
      <w:r w:rsidRPr="00274CB4">
        <w:rPr>
          <w:rFonts w:cs="Times New Roman"/>
          <w:color w:val="000000"/>
          <w:szCs w:val="28"/>
        </w:rPr>
        <w:t xml:space="preserve"> </w:t>
      </w:r>
      <w:r>
        <w:rPr>
          <w:rFonts w:cs="Times New Roman"/>
          <w:color w:val="000000"/>
          <w:szCs w:val="28"/>
        </w:rPr>
        <w:t>соревнований, первый старт.</w:t>
      </w:r>
    </w:p>
    <w:p w:rsidR="00B333B4" w:rsidRPr="00274CB4" w:rsidRDefault="00B333B4" w:rsidP="00B333B4">
      <w:pPr>
        <w:spacing w:after="0"/>
        <w:ind w:firstLine="709"/>
        <w:rPr>
          <w:rFonts w:cs="Times New Roman"/>
          <w:color w:val="000000"/>
          <w:szCs w:val="28"/>
        </w:rPr>
      </w:pPr>
      <w:r w:rsidRPr="00274CB4">
        <w:rPr>
          <w:rFonts w:cs="Times New Roman"/>
          <w:color w:val="000000"/>
          <w:szCs w:val="28"/>
        </w:rPr>
        <w:t>1</w:t>
      </w:r>
      <w:r w:rsidR="002A2CD7">
        <w:rPr>
          <w:rFonts w:cs="Times New Roman"/>
          <w:color w:val="000000"/>
          <w:szCs w:val="28"/>
        </w:rPr>
        <w:t>6</w:t>
      </w:r>
      <w:r w:rsidRPr="00274CB4">
        <w:rPr>
          <w:rFonts w:cs="Times New Roman"/>
          <w:color w:val="000000"/>
          <w:szCs w:val="28"/>
        </w:rPr>
        <w:t xml:space="preserve">:00 – </w:t>
      </w:r>
      <w:r>
        <w:rPr>
          <w:rFonts w:cs="Times New Roman"/>
          <w:color w:val="000000"/>
          <w:szCs w:val="28"/>
        </w:rPr>
        <w:t>н</w:t>
      </w:r>
      <w:r w:rsidRPr="00274CB4">
        <w:rPr>
          <w:rFonts w:cs="Times New Roman"/>
          <w:color w:val="000000"/>
          <w:szCs w:val="28"/>
        </w:rPr>
        <w:t>аграждение победителей.</w:t>
      </w:r>
    </w:p>
    <w:p w:rsidR="00B333B4" w:rsidRDefault="00674CCD" w:rsidP="007E5187">
      <w:pPr>
        <w:spacing w:before="120" w:after="120"/>
        <w:jc w:val="center"/>
      </w:pPr>
      <w:r>
        <w:t xml:space="preserve">6. Условия </w:t>
      </w:r>
      <w:r w:rsidR="00D7769A">
        <w:t>подведения итогов</w:t>
      </w:r>
    </w:p>
    <w:p w:rsidR="00CD26A0" w:rsidRDefault="00B333B4" w:rsidP="006D3120">
      <w:pPr>
        <w:spacing w:after="0"/>
        <w:ind w:firstLine="708"/>
        <w:jc w:val="both"/>
      </w:pPr>
      <w:r>
        <w:t>Соревнования по гонкам с препятствиями «Надеждинская миля»  проводится в соотве</w:t>
      </w:r>
      <w:r w:rsidR="00737EDE">
        <w:t>т</w:t>
      </w:r>
      <w:r>
        <w:t xml:space="preserve">ствии </w:t>
      </w:r>
      <w:r w:rsidR="00737EDE">
        <w:t xml:space="preserve">с Правилами вида спорта «гонки с </w:t>
      </w:r>
      <w:r w:rsidR="00737EDE">
        <w:lastRenderedPageBreak/>
        <w:t xml:space="preserve">препятствиями» и </w:t>
      </w:r>
      <w:r>
        <w:t xml:space="preserve"> Регламентом соревнований</w:t>
      </w:r>
      <w:r w:rsidR="00674CCD">
        <w:t>.</w:t>
      </w:r>
      <w:r w:rsidR="00CD26A0">
        <w:t xml:space="preserve"> Соревнования проводятся в командном зачете и в личном зачете.</w:t>
      </w:r>
    </w:p>
    <w:p w:rsidR="00B333B4" w:rsidRDefault="00674CCD" w:rsidP="007E5187">
      <w:pPr>
        <w:spacing w:before="120" w:after="120"/>
        <w:jc w:val="center"/>
      </w:pPr>
      <w:r>
        <w:t xml:space="preserve">7. </w:t>
      </w:r>
      <w:r w:rsidR="00D7769A">
        <w:t>Награждение</w:t>
      </w:r>
    </w:p>
    <w:p w:rsidR="00D7769A" w:rsidRDefault="00B333B4" w:rsidP="006D3120">
      <w:pPr>
        <w:spacing w:after="0"/>
        <w:ind w:firstLine="708"/>
        <w:jc w:val="both"/>
      </w:pPr>
      <w:r>
        <w:t>Команд</w:t>
      </w:r>
      <w:r w:rsidR="00D7769A">
        <w:t>ы, занявшие 1, 2, 3 места в каждой категории награждаются медалями и грамотами.</w:t>
      </w:r>
    </w:p>
    <w:p w:rsidR="00D7769A" w:rsidRDefault="00D7769A" w:rsidP="006D3120">
      <w:pPr>
        <w:spacing w:after="0"/>
        <w:ind w:firstLine="708"/>
        <w:jc w:val="both"/>
      </w:pPr>
      <w:r>
        <w:t>Спортсмены, показавшие 3 лучших времени преодоления круга награждаются медалями и грамотами.</w:t>
      </w:r>
    </w:p>
    <w:p w:rsidR="002378D6" w:rsidRDefault="00D7769A" w:rsidP="007E5187">
      <w:pPr>
        <w:spacing w:before="120" w:after="120"/>
        <w:jc w:val="center"/>
      </w:pPr>
      <w:r>
        <w:t>8</w:t>
      </w:r>
      <w:r w:rsidR="00674CCD">
        <w:t>. Финансовые расходы</w:t>
      </w:r>
    </w:p>
    <w:p w:rsidR="00D7769A" w:rsidRDefault="00674CCD" w:rsidP="006D3120">
      <w:pPr>
        <w:spacing w:after="0"/>
        <w:ind w:firstLine="708"/>
        <w:jc w:val="both"/>
      </w:pPr>
      <w:r>
        <w:t xml:space="preserve">Расходы, связанные с проведением соревнований, </w:t>
      </w:r>
      <w:r w:rsidR="00D7769A">
        <w:t>компенсируются за счет спонсорских средств</w:t>
      </w:r>
      <w:r w:rsidR="00B47800">
        <w:t xml:space="preserve"> и стартовых взносов участников соревнований в размере 1</w:t>
      </w:r>
      <w:r w:rsidR="0007699E">
        <w:t>3</w:t>
      </w:r>
      <w:r w:rsidR="00B47800">
        <w:t>00 рублей с человека</w:t>
      </w:r>
      <w:r w:rsidR="0007699E">
        <w:t xml:space="preserve"> или 4200 рублей с команды</w:t>
      </w:r>
      <w:r w:rsidR="00D7769A">
        <w:t>.</w:t>
      </w:r>
    </w:p>
    <w:p w:rsidR="002378D6" w:rsidRDefault="00674CCD" w:rsidP="006D3120">
      <w:pPr>
        <w:spacing w:after="0"/>
        <w:ind w:firstLine="708"/>
        <w:jc w:val="both"/>
      </w:pPr>
      <w:r>
        <w:t xml:space="preserve">Расходы по участию в соревнованиях (суточные, проезд, проживание, питание) производится за счёт командирующих организаций и самих участников. </w:t>
      </w:r>
    </w:p>
    <w:p w:rsidR="002378D6" w:rsidRDefault="00D7769A" w:rsidP="007E5187">
      <w:pPr>
        <w:spacing w:before="120" w:after="120"/>
        <w:jc w:val="center"/>
      </w:pPr>
      <w:r>
        <w:t>9</w:t>
      </w:r>
      <w:r w:rsidR="00674CCD">
        <w:t>. Обеспечение безопасности участников и зрителей</w:t>
      </w:r>
    </w:p>
    <w:p w:rsidR="00D7769A" w:rsidRDefault="00674CCD" w:rsidP="00AE6A7D">
      <w:pPr>
        <w:spacing w:after="0"/>
        <w:ind w:firstLine="708"/>
        <w:jc w:val="both"/>
      </w:pPr>
      <w:r>
        <w:t xml:space="preserve"> Спортивное мероприятие проводится на спортивных сооружениях, отвечающих требованиями соответствующих нормативных актов, действующих на территории Российской Федерации и направленных на обеспечение общественного порядка и безопасности участников и зрителей.</w:t>
      </w:r>
      <w:r w:rsidR="00AE6A7D">
        <w:t xml:space="preserve"> </w:t>
      </w:r>
      <w:r>
        <w:t xml:space="preserve"> Ответственность за соблюдение безопасности при проведении соревнований возлагается на самих участников, представителей организаций сопровождающих участников соревнований. Спортсмены участвуют в спортивных соревнованиях на свой страх и риск. Ответственным за страхование от несчастных случаев является организация, командирующая участника или непосредственно сам спортсмен, имеющий медицинский страховой полис. </w:t>
      </w:r>
    </w:p>
    <w:p w:rsidR="00AE6A7D" w:rsidRDefault="00AE6A7D" w:rsidP="00AE6A7D">
      <w:pPr>
        <w:spacing w:after="0"/>
        <w:ind w:firstLine="708"/>
        <w:jc w:val="both"/>
      </w:pPr>
      <w:r>
        <w:t>Участие в Соревнованиях осуществляется только при наличии подтверждающих документов о страховании жизни и здоровья от несчастных случаев на каждого участника Соревнования</w:t>
      </w:r>
    </w:p>
    <w:p w:rsidR="00AE6A7D" w:rsidRDefault="00AE6A7D" w:rsidP="007E5187">
      <w:pPr>
        <w:spacing w:before="120" w:after="120"/>
        <w:jc w:val="center"/>
      </w:pPr>
      <w:r>
        <w:t>10. Подача заявок на участие.</w:t>
      </w:r>
    </w:p>
    <w:p w:rsidR="002A2CD7" w:rsidRDefault="002A2CD7" w:rsidP="002A2CD7">
      <w:pPr>
        <w:pStyle w:val="a3"/>
        <w:widowControl w:val="0"/>
        <w:autoSpaceDE w:val="0"/>
        <w:autoSpaceDN w:val="0"/>
        <w:spacing w:after="0" w:line="276" w:lineRule="auto"/>
        <w:ind w:left="0"/>
        <w:contextualSpacing w:val="0"/>
        <w:jc w:val="both"/>
        <w:rPr>
          <w:szCs w:val="28"/>
        </w:rPr>
      </w:pPr>
      <w:r>
        <w:tab/>
      </w:r>
      <w:r w:rsidR="00AE6A7D">
        <w:t xml:space="preserve">Регистрация </w:t>
      </w:r>
      <w:r w:rsidR="0007699E">
        <w:t>и</w:t>
      </w:r>
      <w:r w:rsidRPr="002A2CD7">
        <w:t xml:space="preserve"> </w:t>
      </w:r>
      <w:r>
        <w:t>Предваритель</w:t>
      </w:r>
      <w:r w:rsidRPr="000611B0">
        <w:rPr>
          <w:szCs w:val="28"/>
        </w:rPr>
        <w:t xml:space="preserve">ные заявки на участие направляются по электронной почте: </w:t>
      </w:r>
      <w:hyperlink r:id="rId7" w:history="1">
        <w:r w:rsidRPr="000611B0">
          <w:rPr>
            <w:rStyle w:val="a4"/>
            <w:szCs w:val="28"/>
            <w:lang w:val="en-US"/>
          </w:rPr>
          <w:t>NMile</w:t>
        </w:r>
        <w:r w:rsidRPr="000611B0">
          <w:rPr>
            <w:rStyle w:val="a4"/>
            <w:szCs w:val="28"/>
          </w:rPr>
          <w:t>2024@</w:t>
        </w:r>
        <w:r w:rsidRPr="000611B0">
          <w:rPr>
            <w:rStyle w:val="a4"/>
            <w:szCs w:val="28"/>
            <w:lang w:val="en-US"/>
          </w:rPr>
          <w:t>mail</w:t>
        </w:r>
        <w:r w:rsidRPr="000611B0">
          <w:rPr>
            <w:rStyle w:val="a4"/>
            <w:szCs w:val="28"/>
          </w:rPr>
          <w:t>.</w:t>
        </w:r>
        <w:r w:rsidRPr="000611B0">
          <w:rPr>
            <w:rStyle w:val="a4"/>
            <w:szCs w:val="28"/>
            <w:lang w:val="en-US"/>
          </w:rPr>
          <w:t>ru</w:t>
        </w:r>
      </w:hyperlink>
      <w:r w:rsidR="0007699E">
        <w:t xml:space="preserve"> или на </w:t>
      </w:r>
      <w:r w:rsidR="0007699E">
        <w:rPr>
          <w:lang w:val="en-US"/>
        </w:rPr>
        <w:t>Whatsapp</w:t>
      </w:r>
      <w:r w:rsidR="0007699E" w:rsidRPr="0007699E">
        <w:t xml:space="preserve"> </w:t>
      </w:r>
      <w:r w:rsidR="0007699E">
        <w:t>номера 89046207439</w:t>
      </w:r>
      <w:r w:rsidRPr="000611B0">
        <w:rPr>
          <w:szCs w:val="28"/>
        </w:rPr>
        <w:t>. Прием заявок заканчивается 16 октября 2024 года.</w:t>
      </w:r>
    </w:p>
    <w:p w:rsidR="002A2CD7" w:rsidRDefault="002A2CD7" w:rsidP="002A2CD7">
      <w:pPr>
        <w:pStyle w:val="a3"/>
        <w:widowControl w:val="0"/>
        <w:autoSpaceDE w:val="0"/>
        <w:autoSpaceDN w:val="0"/>
        <w:spacing w:after="0" w:line="276" w:lineRule="auto"/>
        <w:ind w:left="0"/>
        <w:contextualSpacing w:val="0"/>
        <w:jc w:val="both"/>
        <w:rPr>
          <w:szCs w:val="28"/>
        </w:rPr>
      </w:pPr>
      <w:r>
        <w:tab/>
        <w:t>Р</w:t>
      </w:r>
      <w:r w:rsidRPr="000611B0">
        <w:t>егистрация</w:t>
      </w:r>
      <w:r w:rsidRPr="000611B0">
        <w:rPr>
          <w:szCs w:val="28"/>
        </w:rPr>
        <w:t xml:space="preserve"> участников и оплата стартового взноса будет производиться до 16 октября</w:t>
      </w:r>
      <w:r w:rsidR="0007699E">
        <w:rPr>
          <w:szCs w:val="28"/>
        </w:rPr>
        <w:t xml:space="preserve">. </w:t>
      </w:r>
    </w:p>
    <w:p w:rsidR="000075B2" w:rsidRDefault="000075B2" w:rsidP="00AE6A7D">
      <w:pPr>
        <w:spacing w:after="0"/>
        <w:ind w:firstLine="709"/>
        <w:jc w:val="both"/>
      </w:pPr>
      <w:r>
        <w:t>Каждый участник соревно</w:t>
      </w:r>
      <w:r w:rsidR="0095676D">
        <w:t>ваний, должен представить в комиссию</w:t>
      </w:r>
      <w:r>
        <w:t xml:space="preserve"> по допуску следующие документы;</w:t>
      </w:r>
    </w:p>
    <w:p w:rsidR="005F0C48" w:rsidRDefault="005F0C48" w:rsidP="00AE6A7D">
      <w:pPr>
        <w:spacing w:after="0"/>
        <w:ind w:firstLine="709"/>
        <w:jc w:val="both"/>
      </w:pPr>
      <w:r>
        <w:t>- удостоверение личности, подтверждающее возраст участника;</w:t>
      </w:r>
    </w:p>
    <w:p w:rsidR="005F0C48" w:rsidRDefault="005F0C48" w:rsidP="00AE6A7D">
      <w:pPr>
        <w:spacing w:after="0"/>
        <w:ind w:firstLine="709"/>
        <w:jc w:val="both"/>
      </w:pPr>
      <w:r>
        <w:t>- полис о страховании жизни и здоровья от несчастного случая;</w:t>
      </w:r>
    </w:p>
    <w:p w:rsidR="005F0C48" w:rsidRDefault="005F0C48" w:rsidP="00AE6A7D">
      <w:pPr>
        <w:spacing w:after="0"/>
        <w:ind w:firstLine="709"/>
        <w:jc w:val="both"/>
      </w:pPr>
    </w:p>
    <w:p w:rsidR="005F0C48" w:rsidRDefault="000075B2" w:rsidP="00AE6A7D">
      <w:pPr>
        <w:spacing w:after="0"/>
        <w:ind w:firstLine="709"/>
        <w:jc w:val="both"/>
      </w:pPr>
      <w:r>
        <w:lastRenderedPageBreak/>
        <w:t xml:space="preserve">- </w:t>
      </w:r>
      <w:r w:rsidR="005F0C48">
        <w:t>справку медучреждения о допуске к участию в физкультурных и спортивных мероприятиях</w:t>
      </w:r>
      <w:r w:rsidR="009C3217">
        <w:t>;</w:t>
      </w:r>
    </w:p>
    <w:p w:rsidR="000075B2" w:rsidRDefault="009C3217" w:rsidP="00AE6A7D">
      <w:pPr>
        <w:spacing w:after="0"/>
        <w:ind w:firstLine="709"/>
        <w:jc w:val="both"/>
      </w:pPr>
      <w:r>
        <w:t>- заявление участника</w:t>
      </w:r>
      <w:r w:rsidR="000075B2">
        <w:t>;</w:t>
      </w:r>
    </w:p>
    <w:p w:rsidR="000075B2" w:rsidRDefault="000075B2" w:rsidP="00AE6A7D">
      <w:pPr>
        <w:spacing w:after="0"/>
        <w:ind w:firstLine="709"/>
        <w:jc w:val="both"/>
      </w:pPr>
      <w:r>
        <w:t>- полис о страховании жизни и здоровья от несчастного случая</w:t>
      </w:r>
      <w:r w:rsidR="009C3217">
        <w:t>.</w:t>
      </w:r>
    </w:p>
    <w:p w:rsidR="000075B2" w:rsidRPr="000075B2" w:rsidRDefault="000075B2" w:rsidP="00AE6A7D">
      <w:pPr>
        <w:spacing w:after="0"/>
        <w:ind w:firstLine="709"/>
        <w:jc w:val="both"/>
      </w:pPr>
      <w:r>
        <w:t xml:space="preserve">По всем вопросам обращаться в судейскую коллегию по  телефону: 89046207439 Данила Дроздов. </w:t>
      </w:r>
    </w:p>
    <w:p w:rsidR="00F12C76" w:rsidRDefault="00674CCD" w:rsidP="006D3120">
      <w:pPr>
        <w:spacing w:after="0"/>
        <w:ind w:firstLine="708"/>
        <w:jc w:val="both"/>
        <w:rPr>
          <w:b/>
        </w:rPr>
      </w:pPr>
      <w:r w:rsidRPr="002A2CD7">
        <w:rPr>
          <w:b/>
        </w:rPr>
        <w:t xml:space="preserve">Данное положение является официальным вызовом на </w:t>
      </w:r>
      <w:r w:rsidR="002A2CD7" w:rsidRPr="002A2CD7">
        <w:rPr>
          <w:b/>
        </w:rPr>
        <w:t>С</w:t>
      </w:r>
      <w:r w:rsidRPr="002A2CD7">
        <w:rPr>
          <w:b/>
        </w:rPr>
        <w:t>оревнования</w:t>
      </w:r>
    </w:p>
    <w:p w:rsidR="002A2CD7" w:rsidRDefault="002A2CD7" w:rsidP="006D3120">
      <w:pPr>
        <w:spacing w:after="0"/>
        <w:ind w:firstLine="708"/>
        <w:jc w:val="both"/>
        <w:rPr>
          <w:b/>
        </w:rPr>
      </w:pPr>
    </w:p>
    <w:p w:rsidR="002A2CD7" w:rsidRPr="002A2CD7" w:rsidRDefault="002A2CD7" w:rsidP="002A2CD7">
      <w:pPr>
        <w:spacing w:after="0"/>
        <w:jc w:val="both"/>
        <w:rPr>
          <w:b/>
        </w:rPr>
      </w:pPr>
      <w:r>
        <w:rPr>
          <w:b/>
          <w:noProof/>
          <w:lang w:eastAsia="ru-RU"/>
        </w:rPr>
        <w:drawing>
          <wp:inline distT="0" distB="0" distL="0" distR="0">
            <wp:extent cx="5939790" cy="3529330"/>
            <wp:effectExtent l="19050" t="0" r="3810" b="0"/>
            <wp:docPr id="1" name="Рисунок 0" descr="схема трасс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ема трассы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3529330"/>
                    </a:xfrm>
                    <a:prstGeom prst="rect">
                      <a:avLst/>
                    </a:prstGeom>
                    <a:solidFill>
                      <a:schemeClr val="accent1"/>
                    </a:solidFill>
                  </pic:spPr>
                </pic:pic>
              </a:graphicData>
            </a:graphic>
          </wp:inline>
        </w:drawing>
      </w:r>
    </w:p>
    <w:sectPr w:rsidR="002A2CD7" w:rsidRPr="002A2CD7" w:rsidSect="0007699E">
      <w:headerReference w:type="default" r:id="rId9"/>
      <w:pgSz w:w="11906" w:h="16838" w:code="9"/>
      <w:pgMar w:top="1134" w:right="851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4653C" w:rsidRDefault="00F4653C" w:rsidP="0007699E">
      <w:pPr>
        <w:spacing w:after="0"/>
      </w:pPr>
      <w:r>
        <w:separator/>
      </w:r>
    </w:p>
  </w:endnote>
  <w:endnote w:type="continuationSeparator" w:id="1">
    <w:p w:rsidR="00F4653C" w:rsidRDefault="00F4653C" w:rsidP="0007699E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4653C" w:rsidRDefault="00F4653C" w:rsidP="0007699E">
      <w:pPr>
        <w:spacing w:after="0"/>
      </w:pPr>
      <w:r>
        <w:separator/>
      </w:r>
    </w:p>
  </w:footnote>
  <w:footnote w:type="continuationSeparator" w:id="1">
    <w:p w:rsidR="00F4653C" w:rsidRDefault="00F4653C" w:rsidP="0007699E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24981641"/>
      <w:docPartObj>
        <w:docPartGallery w:val="Page Numbers (Top of Page)"/>
        <w:docPartUnique/>
      </w:docPartObj>
    </w:sdtPr>
    <w:sdtContent>
      <w:p w:rsidR="0007699E" w:rsidRDefault="0007699E">
        <w:pPr>
          <w:pStyle w:val="a9"/>
          <w:jc w:val="center"/>
        </w:pPr>
        <w:fldSimple w:instr=" PAGE   \* MERGEFORMAT ">
          <w:r w:rsidR="001779B0">
            <w:rPr>
              <w:noProof/>
            </w:rPr>
            <w:t>2</w:t>
          </w:r>
        </w:fldSimple>
      </w:p>
    </w:sdtContent>
  </w:sdt>
  <w:p w:rsidR="0007699E" w:rsidRDefault="0007699E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5154D"/>
    <w:multiLevelType w:val="hybridMultilevel"/>
    <w:tmpl w:val="2D8CC344"/>
    <w:lvl w:ilvl="0" w:tplc="EB7CB74A">
      <w:start w:val="1"/>
      <w:numFmt w:val="bullet"/>
      <w:suff w:val="space"/>
      <w:lvlText w:val=""/>
      <w:lvlJc w:val="left"/>
      <w:pPr>
        <w:ind w:left="0" w:firstLine="72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29F37E4E"/>
    <w:multiLevelType w:val="hybridMultilevel"/>
    <w:tmpl w:val="A99674DE"/>
    <w:lvl w:ilvl="0" w:tplc="7A00EB18">
      <w:start w:val="1"/>
      <w:numFmt w:val="decimal"/>
      <w:suff w:val="space"/>
      <w:lvlText w:val="6.%1"/>
      <w:lvlJc w:val="left"/>
      <w:pPr>
        <w:ind w:left="142" w:firstLine="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">
    <w:nsid w:val="421E2B4D"/>
    <w:multiLevelType w:val="hybridMultilevel"/>
    <w:tmpl w:val="BEF0A696"/>
    <w:lvl w:ilvl="0" w:tplc="CCC2DF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8994AE1"/>
    <w:multiLevelType w:val="hybridMultilevel"/>
    <w:tmpl w:val="7ED2BB8E"/>
    <w:lvl w:ilvl="0" w:tplc="C338AD3C">
      <w:start w:val="1"/>
      <w:numFmt w:val="bullet"/>
      <w:suff w:val="space"/>
      <w:lvlText w:val=""/>
      <w:lvlJc w:val="left"/>
      <w:pPr>
        <w:ind w:left="720" w:firstLine="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4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74CCD"/>
    <w:rsid w:val="000075B2"/>
    <w:rsid w:val="00062A09"/>
    <w:rsid w:val="0007699E"/>
    <w:rsid w:val="000963B0"/>
    <w:rsid w:val="001779B0"/>
    <w:rsid w:val="00194CFF"/>
    <w:rsid w:val="001F3CB1"/>
    <w:rsid w:val="002378D6"/>
    <w:rsid w:val="002A2CD7"/>
    <w:rsid w:val="003A5A49"/>
    <w:rsid w:val="003C141E"/>
    <w:rsid w:val="00504B87"/>
    <w:rsid w:val="00505275"/>
    <w:rsid w:val="00551A5E"/>
    <w:rsid w:val="005E68B2"/>
    <w:rsid w:val="005F0C48"/>
    <w:rsid w:val="00674CCD"/>
    <w:rsid w:val="006C0B77"/>
    <w:rsid w:val="006C4D0C"/>
    <w:rsid w:val="006D3120"/>
    <w:rsid w:val="00737EDE"/>
    <w:rsid w:val="007E5187"/>
    <w:rsid w:val="008242FF"/>
    <w:rsid w:val="008442A7"/>
    <w:rsid w:val="00852531"/>
    <w:rsid w:val="00857273"/>
    <w:rsid w:val="00870751"/>
    <w:rsid w:val="008C1C6E"/>
    <w:rsid w:val="00920D94"/>
    <w:rsid w:val="00922C48"/>
    <w:rsid w:val="0095676D"/>
    <w:rsid w:val="009C3217"/>
    <w:rsid w:val="009D757A"/>
    <w:rsid w:val="00A97239"/>
    <w:rsid w:val="00AA67DF"/>
    <w:rsid w:val="00AE6A7D"/>
    <w:rsid w:val="00B0749F"/>
    <w:rsid w:val="00B333B4"/>
    <w:rsid w:val="00B47800"/>
    <w:rsid w:val="00B915B7"/>
    <w:rsid w:val="00C75B95"/>
    <w:rsid w:val="00CD26A0"/>
    <w:rsid w:val="00CF1836"/>
    <w:rsid w:val="00D4649F"/>
    <w:rsid w:val="00D7769A"/>
    <w:rsid w:val="00E966E0"/>
    <w:rsid w:val="00EA319B"/>
    <w:rsid w:val="00EA59DF"/>
    <w:rsid w:val="00EE4070"/>
    <w:rsid w:val="00EE6381"/>
    <w:rsid w:val="00F12C76"/>
    <w:rsid w:val="00F22079"/>
    <w:rsid w:val="00F465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4CCD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C1C6E"/>
    <w:rPr>
      <w:color w:val="0563C1" w:themeColor="hyperlink"/>
      <w:u w:val="single"/>
    </w:rPr>
  </w:style>
  <w:style w:type="character" w:styleId="a5">
    <w:name w:val="Strong"/>
    <w:basedOn w:val="a0"/>
    <w:uiPriority w:val="22"/>
    <w:qFormat/>
    <w:rsid w:val="008C1C6E"/>
    <w:rPr>
      <w:b/>
      <w:bCs/>
    </w:rPr>
  </w:style>
  <w:style w:type="table" w:styleId="a6">
    <w:name w:val="Table Grid"/>
    <w:basedOn w:val="a1"/>
    <w:uiPriority w:val="59"/>
    <w:rsid w:val="00504B87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2A2CD7"/>
    <w:pPr>
      <w:spacing w:after="0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A2CD7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07699E"/>
    <w:pPr>
      <w:tabs>
        <w:tab w:val="center" w:pos="4677"/>
        <w:tab w:val="right" w:pos="9355"/>
      </w:tabs>
      <w:spacing w:after="0"/>
    </w:pPr>
  </w:style>
  <w:style w:type="character" w:customStyle="1" w:styleId="aa">
    <w:name w:val="Верхний колонтитул Знак"/>
    <w:basedOn w:val="a0"/>
    <w:link w:val="a9"/>
    <w:uiPriority w:val="99"/>
    <w:rsid w:val="0007699E"/>
    <w:rPr>
      <w:rFonts w:ascii="Times New Roman" w:hAnsi="Times New Roman"/>
      <w:sz w:val="28"/>
    </w:rPr>
  </w:style>
  <w:style w:type="paragraph" w:styleId="ab">
    <w:name w:val="footer"/>
    <w:basedOn w:val="a"/>
    <w:link w:val="ac"/>
    <w:uiPriority w:val="99"/>
    <w:semiHidden/>
    <w:unhideWhenUsed/>
    <w:rsid w:val="0007699E"/>
    <w:pPr>
      <w:tabs>
        <w:tab w:val="center" w:pos="4677"/>
        <w:tab w:val="right" w:pos="9355"/>
      </w:tabs>
      <w:spacing w:after="0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07699E"/>
    <w:rPr>
      <w:rFonts w:ascii="Times New Roman" w:hAnsi="Times New Rom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mailto:NMile2024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4</Pages>
  <Words>909</Words>
  <Characters>5187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dcterms:created xsi:type="dcterms:W3CDTF">2024-10-05T01:53:00Z</dcterms:created>
  <dcterms:modified xsi:type="dcterms:W3CDTF">2024-10-09T08:16:00Z</dcterms:modified>
</cp:coreProperties>
</file>