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10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886"/>
      </w:tblGrid>
      <w:tr w:rsidR="00586912" w14:paraId="78AB74D2" w14:textId="77777777">
        <w:tc>
          <w:tcPr>
            <w:tcW w:w="6062" w:type="dxa"/>
          </w:tcPr>
          <w:p w14:paraId="629A22FB" w14:textId="77777777" w:rsidR="00586912" w:rsidRDefault="00586912">
            <w:pPr>
              <w:pStyle w:val="Default"/>
              <w:rPr>
                <w:rFonts w:ascii="Times New Roman" w:hAnsi="Times New Roman" w:cs="Times New Roman"/>
              </w:rPr>
            </w:pPr>
          </w:p>
          <w:p w14:paraId="4E3CED58" w14:textId="77777777" w:rsidR="00586912" w:rsidRDefault="00586912">
            <w:pPr>
              <w:pStyle w:val="Default"/>
              <w:rPr>
                <w:rFonts w:ascii="Times New Roman" w:hAnsi="Times New Roman" w:cs="Times New Roman"/>
              </w:rPr>
            </w:pPr>
          </w:p>
          <w:p w14:paraId="126A33F8" w14:textId="77777777" w:rsidR="00586912" w:rsidRDefault="005869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14:paraId="0F587342" w14:textId="77777777" w:rsidR="00586912" w:rsidRDefault="0000000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«УТВЕРЖДАЮ»</w:t>
            </w:r>
          </w:p>
          <w:p w14:paraId="4F4A6D5D" w14:textId="77777777" w:rsidR="00586912" w:rsidRDefault="0000000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Вице-президент РОО</w:t>
            </w:r>
          </w:p>
          <w:p w14:paraId="75526013" w14:textId="77777777" w:rsidR="00586912" w:rsidRDefault="0000000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«Федерация спортивного туризма Республики Башкортостан» </w:t>
            </w:r>
          </w:p>
          <w:p w14:paraId="743CAA31" w14:textId="77777777" w:rsidR="00586912" w:rsidRDefault="00586912">
            <w:pPr>
              <w:pStyle w:val="Default"/>
              <w:rPr>
                <w:rFonts w:ascii="Times New Roman" w:hAnsi="Times New Roman" w:cs="Times New Roman"/>
              </w:rPr>
            </w:pPr>
          </w:p>
          <w:p w14:paraId="565A0C37" w14:textId="77777777" w:rsidR="00586912" w:rsidRDefault="0000000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_____________И.А. </w:t>
            </w:r>
            <w:proofErr w:type="spellStart"/>
            <w:r>
              <w:rPr>
                <w:rFonts w:ascii="Times New Roman" w:hAnsi="Times New Roman" w:cs="Times New Roman"/>
              </w:rPr>
              <w:t>Берелехис</w:t>
            </w:r>
            <w:proofErr w:type="spellEnd"/>
          </w:p>
          <w:p w14:paraId="579381E8" w14:textId="6DCCAC24" w:rsidR="00586912" w:rsidRDefault="0000000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_________202</w:t>
            </w:r>
            <w:r w:rsidR="0000416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720408EB" w14:textId="77777777" w:rsidR="00254970" w:rsidRDefault="00254970">
            <w:pPr>
              <w:pStyle w:val="Default"/>
              <w:rPr>
                <w:rFonts w:ascii="Times New Roman" w:hAnsi="Times New Roman" w:cs="Times New Roman"/>
              </w:rPr>
            </w:pPr>
          </w:p>
          <w:p w14:paraId="1BC0721E" w14:textId="77777777" w:rsidR="00254970" w:rsidRDefault="00254970">
            <w:pPr>
              <w:pStyle w:val="Default"/>
              <w:rPr>
                <w:rFonts w:ascii="Times New Roman" w:hAnsi="Times New Roman" w:cs="Times New Roman"/>
              </w:rPr>
            </w:pPr>
          </w:p>
          <w:p w14:paraId="6E28D115" w14:textId="77777777" w:rsidR="00254970" w:rsidRDefault="00254970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6043E3" w14:textId="77777777" w:rsidR="00254970" w:rsidRDefault="00254970">
            <w:pPr>
              <w:pStyle w:val="Default"/>
              <w:rPr>
                <w:rFonts w:ascii="Times New Roman" w:hAnsi="Times New Roman" w:cs="Times New Roman"/>
              </w:rPr>
            </w:pPr>
          </w:p>
          <w:p w14:paraId="418B248B" w14:textId="77777777" w:rsidR="00254970" w:rsidRDefault="00254970">
            <w:pPr>
              <w:pStyle w:val="Default"/>
              <w:rPr>
                <w:rFonts w:ascii="Times New Roman" w:hAnsi="Times New Roman" w:cs="Times New Roman"/>
              </w:rPr>
            </w:pPr>
          </w:p>
          <w:p w14:paraId="50EB78A6" w14:textId="77777777" w:rsidR="00586912" w:rsidRDefault="00586912">
            <w:pPr>
              <w:pStyle w:val="Default"/>
              <w:rPr>
                <w:rFonts w:ascii="Times New Roman" w:hAnsi="Times New Roman" w:cs="Times New Roman"/>
              </w:rPr>
            </w:pPr>
          </w:p>
          <w:p w14:paraId="74804A33" w14:textId="77777777" w:rsidR="00586912" w:rsidRDefault="0058691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64AD8483" w14:textId="77777777" w:rsidR="00586912" w:rsidRDefault="00586912">
      <w:pPr>
        <w:pStyle w:val="Default"/>
        <w:rPr>
          <w:rFonts w:ascii="Times New Roman" w:hAnsi="Times New Roman" w:cs="Times New Roman"/>
        </w:rPr>
      </w:pPr>
    </w:p>
    <w:p w14:paraId="6FC188E7" w14:textId="77777777" w:rsidR="00586912" w:rsidRDefault="0000000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</w:t>
      </w:r>
    </w:p>
    <w:p w14:paraId="6EADF4A9" w14:textId="77777777" w:rsidR="00586912" w:rsidRDefault="0000000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проведения Чемпионата Республики Башкортостан по спортивному туризму</w:t>
      </w:r>
    </w:p>
    <w:p w14:paraId="228FE338" w14:textId="77777777" w:rsidR="00586912" w:rsidRDefault="0000000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дисциплине «северная ходьба» </w:t>
      </w:r>
    </w:p>
    <w:p w14:paraId="050C9D82" w14:textId="77777777" w:rsidR="00586912" w:rsidRDefault="0000000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(код </w:t>
      </w:r>
      <w:r>
        <w:rPr>
          <w:rFonts w:ascii="Times New Roman" w:hAnsi="Times New Roman" w:cs="Times New Roman"/>
          <w:color w:val="202124"/>
          <w:shd w:val="clear" w:color="auto" w:fill="FFFFFF"/>
        </w:rPr>
        <w:t>0840291811Л)</w:t>
      </w:r>
      <w:r>
        <w:rPr>
          <w:rFonts w:ascii="Times New Roman" w:hAnsi="Times New Roman" w:cs="Times New Roman"/>
        </w:rPr>
        <w:t xml:space="preserve"> </w:t>
      </w:r>
    </w:p>
    <w:p w14:paraId="5003469D" w14:textId="77777777" w:rsidR="00586912" w:rsidRDefault="00586912">
      <w:pPr>
        <w:pStyle w:val="Default"/>
        <w:jc w:val="center"/>
        <w:rPr>
          <w:rFonts w:ascii="Times New Roman" w:hAnsi="Times New Roman" w:cs="Times New Roman"/>
        </w:rPr>
      </w:pPr>
    </w:p>
    <w:p w14:paraId="28B8CC54" w14:textId="77777777" w:rsidR="00586912" w:rsidRDefault="00586912">
      <w:pPr>
        <w:pStyle w:val="Default"/>
        <w:jc w:val="center"/>
        <w:rPr>
          <w:rFonts w:ascii="Times New Roman" w:hAnsi="Times New Roman" w:cs="Times New Roman"/>
        </w:rPr>
      </w:pPr>
    </w:p>
    <w:p w14:paraId="54837D71" w14:textId="77777777" w:rsidR="00586912" w:rsidRDefault="00586912">
      <w:pPr>
        <w:pStyle w:val="Default"/>
        <w:jc w:val="center"/>
        <w:rPr>
          <w:rFonts w:ascii="Times New Roman" w:hAnsi="Times New Roman" w:cs="Times New Roman"/>
        </w:rPr>
      </w:pPr>
    </w:p>
    <w:p w14:paraId="068865FB" w14:textId="4052DDF2" w:rsidR="00004168" w:rsidRPr="00004168" w:rsidRDefault="00004168" w:rsidP="00004168">
      <w:pPr>
        <w:pStyle w:val="Default"/>
        <w:jc w:val="center"/>
        <w:rPr>
          <w:rFonts w:ascii="Times New Roman" w:hAnsi="Times New Roman"/>
        </w:rPr>
      </w:pPr>
      <w:r w:rsidRPr="00004168">
        <w:rPr>
          <w:rFonts w:ascii="Times New Roman" w:hAnsi="Times New Roman"/>
          <w:noProof/>
        </w:rPr>
        <w:drawing>
          <wp:inline distT="0" distB="0" distL="0" distR="0" wp14:anchorId="7260CC3E" wp14:editId="1205C64F">
            <wp:extent cx="6466636" cy="3233318"/>
            <wp:effectExtent l="0" t="0" r="0" b="5715"/>
            <wp:docPr id="10896171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266" cy="324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04A77" w14:textId="48C020AF" w:rsidR="00586912" w:rsidRDefault="00586912">
      <w:pPr>
        <w:pStyle w:val="Default"/>
        <w:jc w:val="center"/>
        <w:rPr>
          <w:rFonts w:ascii="Times New Roman" w:hAnsi="Times New Roman" w:cs="Times New Roman"/>
        </w:rPr>
      </w:pPr>
    </w:p>
    <w:p w14:paraId="15E59F15" w14:textId="77777777" w:rsidR="00586912" w:rsidRDefault="00586912">
      <w:pPr>
        <w:pStyle w:val="Default"/>
        <w:jc w:val="center"/>
        <w:rPr>
          <w:rFonts w:ascii="Times New Roman" w:hAnsi="Times New Roman" w:cs="Times New Roman"/>
        </w:rPr>
      </w:pPr>
    </w:p>
    <w:p w14:paraId="2514B907" w14:textId="77777777" w:rsidR="00586912" w:rsidRDefault="00586912">
      <w:pPr>
        <w:pStyle w:val="Default"/>
        <w:jc w:val="center"/>
        <w:rPr>
          <w:rFonts w:ascii="Times New Roman" w:hAnsi="Times New Roman" w:cs="Times New Roman"/>
        </w:rPr>
      </w:pPr>
    </w:p>
    <w:p w14:paraId="270B1790" w14:textId="77777777" w:rsidR="00586912" w:rsidRDefault="00586912">
      <w:pPr>
        <w:pStyle w:val="Default"/>
        <w:jc w:val="center"/>
        <w:rPr>
          <w:rFonts w:ascii="Times New Roman" w:hAnsi="Times New Roman" w:cs="Times New Roman"/>
        </w:rPr>
      </w:pPr>
    </w:p>
    <w:p w14:paraId="6BCA32EC" w14:textId="77777777" w:rsidR="00254970" w:rsidRDefault="00254970">
      <w:pPr>
        <w:pStyle w:val="Default"/>
        <w:jc w:val="center"/>
        <w:rPr>
          <w:rFonts w:ascii="Times New Roman" w:hAnsi="Times New Roman" w:cs="Times New Roman"/>
        </w:rPr>
      </w:pPr>
    </w:p>
    <w:p w14:paraId="5F58BE13" w14:textId="77777777" w:rsidR="00254970" w:rsidRDefault="00254970">
      <w:pPr>
        <w:pStyle w:val="Default"/>
        <w:jc w:val="center"/>
        <w:rPr>
          <w:rFonts w:ascii="Times New Roman" w:hAnsi="Times New Roman" w:cs="Times New Roman"/>
        </w:rPr>
      </w:pPr>
    </w:p>
    <w:p w14:paraId="0668072C" w14:textId="77777777" w:rsidR="00254970" w:rsidRDefault="00254970">
      <w:pPr>
        <w:pStyle w:val="Default"/>
        <w:jc w:val="center"/>
        <w:rPr>
          <w:rFonts w:ascii="Times New Roman" w:hAnsi="Times New Roman" w:cs="Times New Roman"/>
        </w:rPr>
      </w:pPr>
    </w:p>
    <w:p w14:paraId="5C65FB2D" w14:textId="77777777" w:rsidR="00254970" w:rsidRDefault="00254970">
      <w:pPr>
        <w:pStyle w:val="Default"/>
        <w:jc w:val="center"/>
        <w:rPr>
          <w:rFonts w:ascii="Times New Roman" w:hAnsi="Times New Roman" w:cs="Times New Roman"/>
        </w:rPr>
      </w:pPr>
    </w:p>
    <w:p w14:paraId="7642C12C" w14:textId="77777777" w:rsidR="00254970" w:rsidRDefault="00254970">
      <w:pPr>
        <w:pStyle w:val="Default"/>
        <w:jc w:val="center"/>
        <w:rPr>
          <w:rFonts w:ascii="Times New Roman" w:hAnsi="Times New Roman" w:cs="Times New Roman"/>
        </w:rPr>
      </w:pPr>
    </w:p>
    <w:p w14:paraId="7D12F3E3" w14:textId="77777777" w:rsidR="00254970" w:rsidRDefault="00254970">
      <w:pPr>
        <w:pStyle w:val="Default"/>
        <w:jc w:val="center"/>
        <w:rPr>
          <w:rFonts w:ascii="Times New Roman" w:hAnsi="Times New Roman" w:cs="Times New Roman"/>
        </w:rPr>
      </w:pPr>
    </w:p>
    <w:p w14:paraId="6F93B6DE" w14:textId="77777777" w:rsidR="00586912" w:rsidRDefault="00586912">
      <w:pPr>
        <w:pStyle w:val="Default"/>
        <w:jc w:val="center"/>
        <w:rPr>
          <w:rFonts w:ascii="Times New Roman" w:hAnsi="Times New Roman" w:cs="Times New Roman"/>
        </w:rPr>
      </w:pPr>
    </w:p>
    <w:p w14:paraId="10DB4E66" w14:textId="77777777" w:rsidR="00586912" w:rsidRDefault="00586912">
      <w:pPr>
        <w:pStyle w:val="Default"/>
        <w:jc w:val="center"/>
        <w:rPr>
          <w:rFonts w:ascii="Times New Roman" w:hAnsi="Times New Roman" w:cs="Times New Roman"/>
        </w:rPr>
      </w:pPr>
    </w:p>
    <w:p w14:paraId="485B5A53" w14:textId="77777777" w:rsidR="00586912" w:rsidRDefault="00586912">
      <w:pPr>
        <w:pStyle w:val="Default"/>
        <w:jc w:val="center"/>
        <w:rPr>
          <w:rFonts w:ascii="Times New Roman" w:hAnsi="Times New Roman" w:cs="Times New Roman"/>
        </w:rPr>
      </w:pPr>
    </w:p>
    <w:p w14:paraId="73A4EFA0" w14:textId="4DCA17A1" w:rsidR="00586912" w:rsidRDefault="0000000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00416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</w:t>
      </w:r>
    </w:p>
    <w:p w14:paraId="1989C649" w14:textId="77777777" w:rsidR="00586912" w:rsidRDefault="00586912">
      <w:pPr>
        <w:pStyle w:val="Default"/>
        <w:jc w:val="center"/>
        <w:rPr>
          <w:rFonts w:ascii="Times New Roman" w:hAnsi="Times New Roman" w:cs="Times New Roman"/>
        </w:rPr>
      </w:pPr>
    </w:p>
    <w:p w14:paraId="5588AD6B" w14:textId="77777777" w:rsidR="00586912" w:rsidRDefault="00586912">
      <w:pPr>
        <w:pStyle w:val="Default"/>
        <w:jc w:val="center"/>
        <w:rPr>
          <w:rFonts w:ascii="Times New Roman" w:hAnsi="Times New Roman" w:cs="Times New Roman"/>
        </w:rPr>
      </w:pPr>
    </w:p>
    <w:p w14:paraId="7771C5F9" w14:textId="77777777" w:rsidR="00586912" w:rsidRDefault="00586912">
      <w:pPr>
        <w:pStyle w:val="Default"/>
        <w:jc w:val="center"/>
        <w:rPr>
          <w:rFonts w:ascii="Times New Roman" w:hAnsi="Times New Roman" w:cs="Times New Roman"/>
        </w:rPr>
      </w:pPr>
    </w:p>
    <w:p w14:paraId="607B0344" w14:textId="77777777" w:rsidR="00254970" w:rsidRDefault="00254970">
      <w:pPr>
        <w:pStyle w:val="Default"/>
        <w:jc w:val="center"/>
        <w:rPr>
          <w:rFonts w:ascii="Times New Roman" w:hAnsi="Times New Roman" w:cs="Times New Roman"/>
        </w:rPr>
      </w:pPr>
    </w:p>
    <w:p w14:paraId="342EF7DE" w14:textId="77777777" w:rsidR="00586912" w:rsidRDefault="00586912">
      <w:pPr>
        <w:pStyle w:val="Default"/>
        <w:jc w:val="center"/>
        <w:rPr>
          <w:rFonts w:ascii="Times New Roman" w:hAnsi="Times New Roman" w:cs="Times New Roman"/>
        </w:rPr>
      </w:pPr>
    </w:p>
    <w:p w14:paraId="08E7E1CF" w14:textId="77777777" w:rsidR="00586912" w:rsidRDefault="00000000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14:paraId="42CE73BA" w14:textId="633475BB" w:rsidR="0058691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Чемпионат Республики Башкортостан по северной ходьбе (далее – Соревнование) проводится в соответствии с Правилами вида спорта «спортивный туризм» (спортивной дисциплины «северная ходьба») и</w:t>
      </w:r>
      <w:r>
        <w:rPr>
          <w:rFonts w:ascii="Times New Roman" w:hAnsi="Times New Roman"/>
          <w:bCs/>
          <w:sz w:val="24"/>
          <w:szCs w:val="24"/>
        </w:rPr>
        <w:t xml:space="preserve"> утверждённым Календарным планом официальных спортивных мероприятий Республики Башкортостан на 202</w:t>
      </w:r>
      <w:r w:rsidR="00004168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год.</w:t>
      </w:r>
    </w:p>
    <w:p w14:paraId="053A82E3" w14:textId="77777777" w:rsidR="0058691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 соревнованиях размещается на сайте </w:t>
      </w:r>
      <w:hyperlink r:id="rId8" w:history="1">
        <w:r w:rsidR="00586912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586912">
          <w:rPr>
            <w:rStyle w:val="a5"/>
            <w:rFonts w:ascii="Times New Roman" w:hAnsi="Times New Roman"/>
            <w:bCs/>
            <w:sz w:val="24"/>
            <w:szCs w:val="24"/>
          </w:rPr>
          <w:t>://</w:t>
        </w:r>
        <w:r w:rsidR="00586912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vk</w:t>
        </w:r>
        <w:r w:rsidR="00586912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="00586912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com</w:t>
        </w:r>
        <w:r w:rsidR="00586912">
          <w:rPr>
            <w:rStyle w:val="a5"/>
            <w:rFonts w:ascii="Times New Roman" w:hAnsi="Times New Roman"/>
            <w:bCs/>
            <w:sz w:val="24"/>
            <w:szCs w:val="24"/>
          </w:rPr>
          <w:t>/</w:t>
        </w:r>
        <w:r w:rsidR="00586912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tssrb</w:t>
        </w:r>
      </w:hyperlink>
      <w:r>
        <w:rPr>
          <w:rFonts w:ascii="Times New Roman" w:hAnsi="Times New Roman"/>
          <w:bCs/>
          <w:sz w:val="24"/>
          <w:szCs w:val="24"/>
        </w:rPr>
        <w:t xml:space="preserve"> и </w:t>
      </w:r>
      <w:hyperlink r:id="rId9" w:history="1">
        <w:r w:rsidR="00586912">
          <w:rPr>
            <w:rStyle w:val="a5"/>
            <w:rFonts w:ascii="Times New Roman" w:hAnsi="Times New Roman"/>
            <w:bCs/>
            <w:sz w:val="24"/>
            <w:szCs w:val="24"/>
          </w:rPr>
          <w:t>https://vk.com/tvoixod</w:t>
        </w:r>
      </w:hyperlink>
    </w:p>
    <w:p w14:paraId="30BBE98D" w14:textId="77777777" w:rsidR="00586912" w:rsidRDefault="00586912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33FB8AB5" w14:textId="77777777" w:rsidR="00586912" w:rsidRDefault="00000000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</w:t>
      </w:r>
    </w:p>
    <w:p w14:paraId="54051C57" w14:textId="77777777" w:rsidR="00586912" w:rsidRDefault="00000000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Соревнование проводится с целью:</w:t>
      </w:r>
    </w:p>
    <w:p w14:paraId="631D2698" w14:textId="77777777" w:rsidR="00586912" w:rsidRDefault="000000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привлечения жителей Республики Башкортостан к регулярным занятиям физической культурой и спортом;</w:t>
      </w:r>
    </w:p>
    <w:p w14:paraId="705E921F" w14:textId="77777777" w:rsidR="00586912" w:rsidRDefault="0000000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популяризации и развития спортивного туризма и дисциплины «северная ходьба»;</w:t>
      </w:r>
    </w:p>
    <w:p w14:paraId="7718A798" w14:textId="77777777" w:rsidR="00586912" w:rsidRDefault="0000000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выявления сильнейших спортсменов;</w:t>
      </w:r>
    </w:p>
    <w:p w14:paraId="07E267A3" w14:textId="77777777" w:rsidR="00586912" w:rsidRDefault="0000000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пропаганды отечественного туризма.</w:t>
      </w:r>
    </w:p>
    <w:p w14:paraId="13AE7D9B" w14:textId="77777777" w:rsidR="00586912" w:rsidRDefault="00586912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156F4A" w14:textId="77777777" w:rsidR="00586912" w:rsidRDefault="00000000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 МЕРОПРИЯТИЯ</w:t>
      </w:r>
    </w:p>
    <w:p w14:paraId="595B2467" w14:textId="77777777" w:rsidR="0058691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Общее руководство подготовкой и проведением соревнований осуществляют:</w:t>
      </w:r>
    </w:p>
    <w:p w14:paraId="189057F1" w14:textId="77777777" w:rsidR="0058691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Министерство спорта Республики Башкортостан;</w:t>
      </w:r>
    </w:p>
    <w:p w14:paraId="748A67D4" w14:textId="77777777" w:rsidR="0058691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Федерация спортивного туризма Республики Башкортостан;</w:t>
      </w:r>
    </w:p>
    <w:p w14:paraId="7CBE2174" w14:textId="77777777" w:rsidR="0058691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Клуб северной ходьбы «Твой ход»;</w:t>
      </w:r>
    </w:p>
    <w:p w14:paraId="25165FA5" w14:textId="77777777" w:rsidR="0058691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Федерация альпинизма Республики Башкортостан.</w:t>
      </w:r>
    </w:p>
    <w:p w14:paraId="66600432" w14:textId="77777777" w:rsidR="0058691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Организации, проводящие соревнования:</w:t>
      </w:r>
    </w:p>
    <w:p w14:paraId="0C8DE868" w14:textId="77777777" w:rsidR="0058691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Федерация спортивного туризма Республики Башкортостан.</w:t>
      </w:r>
    </w:p>
    <w:p w14:paraId="3B198305" w14:textId="77777777" w:rsidR="0058691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t>3. Судейство спортивных соревнований осуществляет ГСК, утвержденная ФСТ РБ.</w:t>
      </w:r>
    </w:p>
    <w:p w14:paraId="5CC43B38" w14:textId="77777777" w:rsidR="00586912" w:rsidRDefault="0058691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F20BC77" w14:textId="77777777" w:rsidR="00586912" w:rsidRDefault="00000000">
      <w:pPr>
        <w:spacing w:after="6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ОБЩИЕ СВЕДЕНИЯ О СОРЕВНОВАНИЯХ</w:t>
      </w:r>
    </w:p>
    <w:p w14:paraId="55EB1B5D" w14:textId="4B611067" w:rsidR="0058691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Сроки проведения соревнований: </w:t>
      </w:r>
      <w:r w:rsidR="00004168">
        <w:rPr>
          <w:rFonts w:ascii="Times New Roman" w:hAnsi="Times New Roman"/>
          <w:bCs/>
          <w:sz w:val="24"/>
          <w:szCs w:val="24"/>
        </w:rPr>
        <w:t>30 мая</w:t>
      </w:r>
      <w:r>
        <w:rPr>
          <w:rFonts w:ascii="Times New Roman" w:hAnsi="Times New Roman"/>
          <w:bCs/>
          <w:sz w:val="24"/>
          <w:szCs w:val="24"/>
        </w:rPr>
        <w:t xml:space="preserve"> – 1 июня 202</w:t>
      </w:r>
      <w:r w:rsidR="00004168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37859B9F" w14:textId="77777777" w:rsidR="00586912" w:rsidRDefault="00000000">
      <w:pPr>
        <w:pStyle w:val="af"/>
        <w:spacing w:after="27"/>
        <w:ind w:firstLine="567"/>
        <w:contextualSpacing/>
        <w:jc w:val="both"/>
        <w:rPr>
          <w:szCs w:val="24"/>
          <w:shd w:val="clear" w:color="auto" w:fill="FFFFFF"/>
        </w:rPr>
      </w:pPr>
      <w:r>
        <w:rPr>
          <w:bCs/>
          <w:szCs w:val="24"/>
        </w:rPr>
        <w:t xml:space="preserve">2. Место проведения соревнований: </w:t>
      </w:r>
      <w:bookmarkStart w:id="0" w:name="_Hlk160988728"/>
      <w:r>
        <w:rPr>
          <w:szCs w:val="24"/>
          <w:shd w:val="clear" w:color="auto" w:fill="FFFFFF"/>
        </w:rPr>
        <w:t xml:space="preserve">Республика </w:t>
      </w:r>
      <w:proofErr w:type="spellStart"/>
      <w:proofErr w:type="gramStart"/>
      <w:r>
        <w:rPr>
          <w:szCs w:val="24"/>
          <w:shd w:val="clear" w:color="auto" w:fill="FFFFFF"/>
        </w:rPr>
        <w:t>Башкортостан,г.Уфа</w:t>
      </w:r>
      <w:proofErr w:type="spellEnd"/>
      <w:proofErr w:type="gramEnd"/>
      <w:r>
        <w:rPr>
          <w:szCs w:val="24"/>
          <w:shd w:val="clear" w:color="auto" w:fill="FFFFFF"/>
        </w:rPr>
        <w:t>,</w:t>
      </w:r>
    </w:p>
    <w:bookmarkEnd w:id="0"/>
    <w:p w14:paraId="1BAFFEA0" w14:textId="5DC8907A" w:rsidR="00586912" w:rsidRDefault="00004168">
      <w:pPr>
        <w:pStyle w:val="af"/>
        <w:spacing w:after="27"/>
        <w:ind w:firstLine="567"/>
        <w:contextualSpacing/>
        <w:jc w:val="both"/>
        <w:rPr>
          <w:szCs w:val="24"/>
          <w:shd w:val="clear" w:color="auto" w:fill="FFFFFF"/>
        </w:rPr>
      </w:pPr>
      <w:proofErr w:type="spellStart"/>
      <w:r>
        <w:rPr>
          <w:szCs w:val="24"/>
          <w:shd w:val="clear" w:color="auto" w:fill="FFFFFF"/>
        </w:rPr>
        <w:t>С.Нагаево</w:t>
      </w:r>
      <w:proofErr w:type="spellEnd"/>
    </w:p>
    <w:p w14:paraId="49C80E20" w14:textId="77777777" w:rsidR="00586912" w:rsidRDefault="00586912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1AD2BED7" w14:textId="77777777" w:rsidR="0058691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Наличие зрителей не предусмотрено.</w:t>
      </w:r>
    </w:p>
    <w:p w14:paraId="21EFF016" w14:textId="77777777" w:rsidR="0058691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Класс дистанций: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4635"/>
        <w:gridCol w:w="2614"/>
      </w:tblGrid>
      <w:tr w:rsidR="00586912" w14:paraId="4FFAA8F6" w14:textId="77777777">
        <w:tc>
          <w:tcPr>
            <w:tcW w:w="2442" w:type="dxa"/>
          </w:tcPr>
          <w:p w14:paraId="0CDA3564" w14:textId="77777777" w:rsidR="00586912" w:rsidRDefault="00000000">
            <w:pPr>
              <w:spacing w:before="5"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51" w:type="dxa"/>
          </w:tcPr>
          <w:p w14:paraId="2A3EF60D" w14:textId="77777777" w:rsidR="00586912" w:rsidRDefault="00000000">
            <w:pPr>
              <w:spacing w:before="5"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661" w:type="dxa"/>
          </w:tcPr>
          <w:p w14:paraId="4C721774" w14:textId="77777777" w:rsidR="00586912" w:rsidRDefault="00000000">
            <w:pPr>
              <w:spacing w:before="5"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 дистанции</w:t>
            </w:r>
          </w:p>
        </w:tc>
      </w:tr>
      <w:tr w:rsidR="00586912" w14:paraId="5A52772C" w14:textId="77777777">
        <w:tc>
          <w:tcPr>
            <w:tcW w:w="2442" w:type="dxa"/>
          </w:tcPr>
          <w:p w14:paraId="5E30CDD1" w14:textId="3A4BE8B0" w:rsidR="00586912" w:rsidRDefault="00004168">
            <w:pPr>
              <w:spacing w:before="5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 2025 года</w:t>
            </w:r>
          </w:p>
        </w:tc>
        <w:tc>
          <w:tcPr>
            <w:tcW w:w="4751" w:type="dxa"/>
          </w:tcPr>
          <w:p w14:paraId="1154ACB6" w14:textId="77777777" w:rsidR="00586912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северная ходьба</w:t>
            </w:r>
          </w:p>
        </w:tc>
        <w:tc>
          <w:tcPr>
            <w:tcW w:w="2661" w:type="dxa"/>
          </w:tcPr>
          <w:p w14:paraId="7872772A" w14:textId="77777777" w:rsidR="00586912" w:rsidRDefault="00000000">
            <w:pPr>
              <w:spacing w:before="5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</w:tbl>
    <w:p w14:paraId="28B2C900" w14:textId="77777777" w:rsidR="00586912" w:rsidRDefault="00000000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Рельеф местности: равнинный с перепадом высоты по классу дистанции 3. </w:t>
      </w:r>
    </w:p>
    <w:p w14:paraId="6DD5BBB2" w14:textId="77777777" w:rsidR="00586912" w:rsidRDefault="00000000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Покрытие: полевая дорога и тропинки.</w:t>
      </w:r>
    </w:p>
    <w:p w14:paraId="3B8E8C6F" w14:textId="77777777" w:rsidR="00586912" w:rsidRDefault="00000000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Контрольные точки на дистанции – не менее 20. </w:t>
      </w:r>
    </w:p>
    <w:p w14:paraId="66AE4009" w14:textId="77777777" w:rsidR="00586912" w:rsidRDefault="00586912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DB7E93" w14:textId="77777777" w:rsidR="00586912" w:rsidRDefault="00000000">
      <w:pPr>
        <w:spacing w:after="6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ПРОГРАММА СОРЕВНОВАНИЙ</w:t>
      </w:r>
    </w:p>
    <w:p w14:paraId="1093970F" w14:textId="6688B17F" w:rsidR="00586912" w:rsidRDefault="00004168">
      <w:pPr>
        <w:pStyle w:val="ae"/>
        <w:tabs>
          <w:tab w:val="left" w:pos="1276"/>
        </w:tabs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30 мая</w:t>
      </w:r>
      <w:r>
        <w:rPr>
          <w:rFonts w:ascii="Times New Roman" w:hAnsi="Times New Roman"/>
          <w:sz w:val="24"/>
          <w:szCs w:val="24"/>
        </w:rPr>
        <w:t xml:space="preserve"> День приезда. </w:t>
      </w:r>
    </w:p>
    <w:p w14:paraId="0916E322" w14:textId="32125B89" w:rsidR="00586912" w:rsidRDefault="00004168">
      <w:pPr>
        <w:pStyle w:val="ae"/>
        <w:tabs>
          <w:tab w:val="left" w:pos="1276"/>
        </w:tabs>
        <w:contextualSpacing w:val="0"/>
        <w:rPr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31 мая </w:t>
      </w:r>
      <w:r w:rsidR="003E3D8E">
        <w:rPr>
          <w:rFonts w:ascii="Times New Roman" w:eastAsiaTheme="minorHAnsi" w:hAnsi="Times New Roman"/>
          <w:color w:val="000000"/>
          <w:sz w:val="24"/>
          <w:szCs w:val="24"/>
        </w:rPr>
        <w:t>09</w:t>
      </w:r>
      <w:r>
        <w:rPr>
          <w:rFonts w:ascii="Times New Roman" w:eastAsiaTheme="minorHAnsi" w:hAnsi="Times New Roman"/>
          <w:color w:val="000000"/>
          <w:sz w:val="24"/>
          <w:szCs w:val="24"/>
        </w:rPr>
        <w:t>:</w:t>
      </w:r>
      <w:r w:rsidR="003E3D8E">
        <w:rPr>
          <w:rFonts w:ascii="Times New Roman" w:eastAsiaTheme="minorHAnsi" w:hAnsi="Times New Roman"/>
          <w:color w:val="000000"/>
          <w:sz w:val="24"/>
          <w:szCs w:val="24"/>
        </w:rPr>
        <w:t>3</w:t>
      </w:r>
      <w:r>
        <w:rPr>
          <w:rFonts w:ascii="Times New Roman" w:eastAsiaTheme="minorHAnsi" w:hAnsi="Times New Roman"/>
          <w:color w:val="000000"/>
          <w:sz w:val="24"/>
          <w:szCs w:val="24"/>
        </w:rPr>
        <w:t>0-1</w:t>
      </w:r>
      <w:r w:rsidR="003E3D8E">
        <w:rPr>
          <w:rFonts w:ascii="Times New Roman" w:eastAsiaTheme="minorHAnsi" w:hAnsi="Times New Roman"/>
          <w:color w:val="000000"/>
          <w:sz w:val="24"/>
          <w:szCs w:val="24"/>
        </w:rPr>
        <w:t>0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:00 ч. –открытие старт-финишного городка в </w:t>
      </w:r>
      <w:proofErr w:type="spellStart"/>
      <w:r>
        <w:rPr>
          <w:sz w:val="24"/>
          <w:szCs w:val="24"/>
          <w:shd w:val="clear" w:color="auto" w:fill="FFFFFF"/>
        </w:rPr>
        <w:t>с.Нагаево</w:t>
      </w:r>
      <w:proofErr w:type="spellEnd"/>
      <w:r>
        <w:rPr>
          <w:sz w:val="24"/>
          <w:szCs w:val="24"/>
          <w:shd w:val="clear" w:color="auto" w:fill="FFFFFF"/>
        </w:rPr>
        <w:t>,</w:t>
      </w:r>
    </w:p>
    <w:p w14:paraId="4E144A2B" w14:textId="77777777" w:rsidR="00586912" w:rsidRDefault="00000000">
      <w:pPr>
        <w:pStyle w:val="ae"/>
        <w:tabs>
          <w:tab w:val="left" w:pos="1276"/>
        </w:tabs>
        <w:ind w:left="1120"/>
        <w:contextualSpacing w:val="0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регистрация, выдача стартовых пакетов и номеров; </w:t>
      </w:r>
    </w:p>
    <w:p w14:paraId="7B6E4403" w14:textId="7EAA93E2" w:rsidR="00586912" w:rsidRDefault="00000000">
      <w:pPr>
        <w:autoSpaceDE w:val="0"/>
        <w:autoSpaceDN w:val="0"/>
        <w:adjustRightInd w:val="0"/>
        <w:ind w:firstLineChars="253" w:firstLine="60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="003E3D8E">
        <w:rPr>
          <w:rFonts w:ascii="Times New Roman" w:eastAsiaTheme="minorHAnsi" w:hAnsi="Times New Roman"/>
          <w:color w:val="000000"/>
          <w:sz w:val="24"/>
          <w:szCs w:val="24"/>
        </w:rPr>
        <w:t>0</w:t>
      </w:r>
      <w:r>
        <w:rPr>
          <w:rFonts w:ascii="Times New Roman" w:eastAsiaTheme="minorHAnsi" w:hAnsi="Times New Roman"/>
          <w:color w:val="000000"/>
          <w:sz w:val="24"/>
          <w:szCs w:val="24"/>
        </w:rPr>
        <w:t>:</w:t>
      </w:r>
      <w:r w:rsidR="003E3D8E">
        <w:rPr>
          <w:rFonts w:ascii="Times New Roman" w:eastAsiaTheme="minorHAnsi" w:hAnsi="Times New Roman"/>
          <w:color w:val="000000"/>
          <w:sz w:val="24"/>
          <w:szCs w:val="24"/>
        </w:rPr>
        <w:t>30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ч. – официальное открытие мероприятия;</w:t>
      </w:r>
    </w:p>
    <w:p w14:paraId="5034129C" w14:textId="72F15825" w:rsidR="00586912" w:rsidRDefault="00000000">
      <w:pPr>
        <w:autoSpaceDE w:val="0"/>
        <w:autoSpaceDN w:val="0"/>
        <w:adjustRightInd w:val="0"/>
        <w:ind w:firstLineChars="253" w:firstLine="60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="003E3D8E">
        <w:rPr>
          <w:rFonts w:ascii="Times New Roman" w:eastAsiaTheme="minorHAnsi" w:hAnsi="Times New Roman"/>
          <w:color w:val="000000"/>
          <w:sz w:val="24"/>
          <w:szCs w:val="24"/>
        </w:rPr>
        <w:t>0</w:t>
      </w:r>
      <w:r>
        <w:rPr>
          <w:rFonts w:ascii="Times New Roman" w:eastAsiaTheme="minorHAnsi" w:hAnsi="Times New Roman"/>
          <w:color w:val="000000"/>
          <w:sz w:val="24"/>
          <w:szCs w:val="24"/>
        </w:rPr>
        <w:t>:</w:t>
      </w:r>
      <w:r w:rsidR="003E3D8E">
        <w:rPr>
          <w:rFonts w:ascii="Times New Roman" w:eastAsiaTheme="minorHAnsi" w:hAnsi="Times New Roman"/>
          <w:color w:val="000000"/>
          <w:sz w:val="24"/>
          <w:szCs w:val="24"/>
        </w:rPr>
        <w:t>25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ч. – общая разминка;</w:t>
      </w:r>
    </w:p>
    <w:p w14:paraId="78BADDAF" w14:textId="436DCB8E" w:rsidR="00586912" w:rsidRDefault="00000000">
      <w:pPr>
        <w:autoSpaceDE w:val="0"/>
        <w:autoSpaceDN w:val="0"/>
        <w:adjustRightInd w:val="0"/>
        <w:ind w:firstLineChars="253" w:firstLine="60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="003E3D8E">
        <w:rPr>
          <w:rFonts w:ascii="Times New Roman" w:eastAsiaTheme="minorHAnsi" w:hAnsi="Times New Roman"/>
          <w:color w:val="000000"/>
          <w:sz w:val="24"/>
          <w:szCs w:val="24"/>
        </w:rPr>
        <w:t>0</w:t>
      </w:r>
      <w:r>
        <w:rPr>
          <w:rFonts w:ascii="Times New Roman" w:eastAsiaTheme="minorHAnsi" w:hAnsi="Times New Roman"/>
          <w:color w:val="000000"/>
          <w:sz w:val="24"/>
          <w:szCs w:val="24"/>
        </w:rPr>
        <w:t>:45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ч. – брифинг для участников соревнований и проверка инвентаря;</w:t>
      </w:r>
    </w:p>
    <w:p w14:paraId="33D77BCF" w14:textId="2371C1F3" w:rsidR="00586912" w:rsidRDefault="00000000">
      <w:pPr>
        <w:autoSpaceDE w:val="0"/>
        <w:autoSpaceDN w:val="0"/>
        <w:adjustRightInd w:val="0"/>
        <w:ind w:firstLineChars="253" w:firstLine="60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="003E3D8E">
        <w:rPr>
          <w:rFonts w:ascii="Times New Roman" w:eastAsiaTheme="minorHAnsi" w:hAnsi="Times New Roman"/>
          <w:color w:val="000000"/>
          <w:sz w:val="24"/>
          <w:szCs w:val="24"/>
        </w:rPr>
        <w:t>1</w:t>
      </w:r>
      <w:r>
        <w:rPr>
          <w:rFonts w:ascii="Times New Roman" w:eastAsiaTheme="minorHAnsi" w:hAnsi="Times New Roman"/>
          <w:color w:val="000000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ч. – старт участников на дистанции 10 км (</w:t>
      </w:r>
      <w:bookmarkStart w:id="1" w:name="_Hlk195728081"/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в рамках Чемпионата РБ</w:t>
      </w:r>
      <w:bookmarkEnd w:id="1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); </w:t>
      </w:r>
    </w:p>
    <w:p w14:paraId="6CB58A24" w14:textId="6136D7C5" w:rsidR="00586912" w:rsidRDefault="00000000">
      <w:pPr>
        <w:autoSpaceDE w:val="0"/>
        <w:autoSpaceDN w:val="0"/>
        <w:adjustRightInd w:val="0"/>
        <w:ind w:firstLineChars="253" w:firstLine="60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="003E3D8E">
        <w:rPr>
          <w:rFonts w:ascii="Times New Roman" w:eastAsiaTheme="minorHAnsi" w:hAnsi="Times New Roman"/>
          <w:color w:val="000000"/>
          <w:sz w:val="24"/>
          <w:szCs w:val="24"/>
        </w:rPr>
        <w:t>1</w:t>
      </w:r>
      <w:r>
        <w:rPr>
          <w:rFonts w:ascii="Times New Roman" w:eastAsiaTheme="minorHAnsi" w:hAnsi="Times New Roman"/>
          <w:color w:val="000000"/>
          <w:sz w:val="24"/>
          <w:szCs w:val="24"/>
        </w:rPr>
        <w:t>:</w:t>
      </w:r>
      <w:r w:rsidR="003E3D8E">
        <w:rPr>
          <w:rFonts w:ascii="Times New Roman" w:eastAsiaTheme="minorHAnsi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ч.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– старт участников на дистанции </w:t>
      </w:r>
      <w:r w:rsidR="00004168">
        <w:rPr>
          <w:rFonts w:ascii="Times New Roman" w:eastAsiaTheme="minorHAnsi" w:hAnsi="Times New Roman"/>
          <w:color w:val="000000"/>
          <w:sz w:val="24"/>
          <w:szCs w:val="24"/>
        </w:rPr>
        <w:t>5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км (</w:t>
      </w:r>
      <w:r w:rsidR="0000416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в рамках Чемпионата РБ</w:t>
      </w:r>
      <w:r>
        <w:rPr>
          <w:rFonts w:ascii="Times New Roman" w:eastAsiaTheme="minorHAnsi" w:hAnsi="Times New Roman"/>
          <w:color w:val="000000"/>
          <w:sz w:val="24"/>
          <w:szCs w:val="24"/>
        </w:rPr>
        <w:t>);</w:t>
      </w:r>
    </w:p>
    <w:p w14:paraId="0B816E08" w14:textId="77777777" w:rsidR="00586912" w:rsidRDefault="00000000">
      <w:pPr>
        <w:pStyle w:val="Default"/>
        <w:tabs>
          <w:tab w:val="left" w:pos="1134"/>
        </w:tabs>
        <w:ind w:firstLineChars="253" w:firstLine="6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Контрольное время учета результатов участников на 10 км – 2 часа 30 минут.</w:t>
      </w:r>
    </w:p>
    <w:p w14:paraId="7F66F28F" w14:textId="7EF44779" w:rsidR="00586912" w:rsidRDefault="00000000">
      <w:pPr>
        <w:pStyle w:val="Default"/>
        <w:tabs>
          <w:tab w:val="left" w:pos="1134"/>
        </w:tabs>
        <w:ind w:firstLineChars="253" w:firstLine="6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E3D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-00 ч. – церемония награждения и закрытие соревнований. </w:t>
      </w:r>
    </w:p>
    <w:p w14:paraId="42DFF071" w14:textId="322F8256" w:rsidR="00586912" w:rsidRDefault="00000000">
      <w:pPr>
        <w:pStyle w:val="Default"/>
        <w:tabs>
          <w:tab w:val="left" w:pos="1134"/>
        </w:tabs>
        <w:ind w:firstLineChars="253" w:firstLine="6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 июня </w:t>
      </w:r>
      <w:r>
        <w:rPr>
          <w:rFonts w:ascii="Times New Roman" w:hAnsi="Times New Roman" w:cs="Times New Roman"/>
        </w:rPr>
        <w:t>Отъезд</w:t>
      </w:r>
    </w:p>
    <w:p w14:paraId="76699CC0" w14:textId="77777777" w:rsidR="00004168" w:rsidRDefault="00004168">
      <w:pPr>
        <w:pStyle w:val="Default"/>
        <w:tabs>
          <w:tab w:val="left" w:pos="1134"/>
        </w:tabs>
        <w:ind w:firstLineChars="253" w:firstLine="607"/>
        <w:jc w:val="both"/>
        <w:rPr>
          <w:rFonts w:ascii="Times New Roman" w:hAnsi="Times New Roman" w:cs="Times New Roman"/>
        </w:rPr>
      </w:pPr>
    </w:p>
    <w:p w14:paraId="7DA89DF1" w14:textId="77777777" w:rsidR="00004168" w:rsidRDefault="00004168">
      <w:pPr>
        <w:pStyle w:val="Default"/>
        <w:tabs>
          <w:tab w:val="left" w:pos="1134"/>
        </w:tabs>
        <w:ind w:firstLineChars="253" w:firstLine="607"/>
        <w:jc w:val="both"/>
        <w:rPr>
          <w:rFonts w:ascii="Times New Roman" w:hAnsi="Times New Roman" w:cs="Times New Roman"/>
        </w:rPr>
      </w:pPr>
    </w:p>
    <w:p w14:paraId="099D4882" w14:textId="77777777" w:rsidR="00004168" w:rsidRDefault="00004168">
      <w:pPr>
        <w:pStyle w:val="Default"/>
        <w:tabs>
          <w:tab w:val="left" w:pos="1134"/>
        </w:tabs>
        <w:ind w:firstLineChars="253" w:firstLine="607"/>
        <w:jc w:val="both"/>
        <w:rPr>
          <w:rFonts w:ascii="Times New Roman" w:hAnsi="Times New Roman" w:cs="Times New Roman"/>
        </w:rPr>
      </w:pPr>
    </w:p>
    <w:p w14:paraId="24180A46" w14:textId="77777777" w:rsidR="00586912" w:rsidRDefault="00586912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94EF67F" w14:textId="77777777" w:rsidR="00586912" w:rsidRDefault="00000000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УЧАСТНИКИ СОРЕВНОВАНИЙ. ТРЕБОВАНИЯ К СНАРЯЖЕНИЮ.</w:t>
      </w:r>
    </w:p>
    <w:p w14:paraId="75534285" w14:textId="77777777" w:rsidR="0058691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Соревнования проводятся в следующей возрастной группе: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127"/>
      </w:tblGrid>
      <w:tr w:rsidR="00586912" w14:paraId="0DF97261" w14:textId="77777777">
        <w:trPr>
          <w:jc w:val="center"/>
        </w:trPr>
        <w:tc>
          <w:tcPr>
            <w:tcW w:w="4329" w:type="dxa"/>
            <w:vAlign w:val="center"/>
          </w:tcPr>
          <w:p w14:paraId="162BE719" w14:textId="77777777" w:rsidR="00586912" w:rsidRDefault="0000000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4127" w:type="dxa"/>
            <w:vAlign w:val="center"/>
          </w:tcPr>
          <w:p w14:paraId="2D4D6A72" w14:textId="77777777" w:rsidR="00586912" w:rsidRDefault="0000000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спортивной квалификации </w:t>
            </w:r>
          </w:p>
        </w:tc>
      </w:tr>
      <w:tr w:rsidR="00586912" w14:paraId="1292ECEA" w14:textId="77777777">
        <w:trPr>
          <w:trHeight w:val="416"/>
          <w:jc w:val="center"/>
        </w:trPr>
        <w:tc>
          <w:tcPr>
            <w:tcW w:w="4329" w:type="dxa"/>
            <w:vAlign w:val="center"/>
          </w:tcPr>
          <w:p w14:paraId="35A5BA59" w14:textId="77777777" w:rsidR="00586912" w:rsidRDefault="00000000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Мужчины, женщины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(18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старше)</w:t>
            </w:r>
          </w:p>
        </w:tc>
        <w:tc>
          <w:tcPr>
            <w:tcW w:w="4127" w:type="dxa"/>
            <w:vAlign w:val="center"/>
          </w:tcPr>
          <w:p w14:paraId="31EAAA45" w14:textId="77777777" w:rsidR="00586912" w:rsidRDefault="00000000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 разряда</w:t>
            </w:r>
          </w:p>
        </w:tc>
      </w:tr>
    </w:tbl>
    <w:p w14:paraId="29978A4D" w14:textId="77777777" w:rsidR="00586912" w:rsidRDefault="00000000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bCs/>
          <w:color w:val="auto"/>
        </w:rPr>
        <w:t xml:space="preserve">К участию в соревнованиях допускаются представители туристских клубов, учебных заведений, спортивных клубов и других организаций Республики Башкортостан, имеющие медицинский допуск, удовлетворяющие возрастным ограничениям и имеющие необходимое снаряжение (специальные палки для северной/скандинавской ходьбы с темляком-полуперчаткой). Трекинговые, лыжные и </w:t>
      </w:r>
      <w:proofErr w:type="spellStart"/>
      <w:r>
        <w:rPr>
          <w:rFonts w:ascii="Times New Roman" w:eastAsia="sans-serif" w:hAnsi="Times New Roman" w:cs="Times New Roman"/>
          <w:color w:val="auto"/>
          <w:shd w:val="clear" w:color="auto" w:fill="FFFFFF"/>
        </w:rPr>
        <w:t>Bungy</w:t>
      </w:r>
      <w:proofErr w:type="spellEnd"/>
      <w:r>
        <w:rPr>
          <w:rFonts w:ascii="Times New Roman" w:eastAsia="sans-serif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auto"/>
          <w:shd w:val="clear" w:color="auto" w:fill="FFFFFF"/>
        </w:rPr>
        <w:t>Pump</w:t>
      </w:r>
      <w:proofErr w:type="spellEnd"/>
      <w:r>
        <w:rPr>
          <w:rFonts w:ascii="Times New Roman" w:eastAsia="sans-serif" w:hAnsi="Times New Roman" w:cs="Times New Roman"/>
          <w:color w:val="auto"/>
        </w:rPr>
        <w:t xml:space="preserve"> (палки с сопротивлением) - не допускаются.</w:t>
      </w:r>
      <w:r>
        <w:rPr>
          <w:rFonts w:ascii="Times New Roman" w:eastAsia="sans-serif" w:hAnsi="Times New Roman" w:cs="Times New Roman"/>
          <w:b/>
          <w:bCs/>
          <w:color w:val="auto"/>
        </w:rPr>
        <w:t xml:space="preserve"> При регистрации обязателен показ личных палок для проверки. </w:t>
      </w:r>
      <w:r>
        <w:rPr>
          <w:rFonts w:ascii="Times New Roman" w:eastAsia="sans-serif" w:hAnsi="Times New Roman" w:cs="Times New Roman"/>
          <w:color w:val="auto"/>
        </w:rPr>
        <w:t xml:space="preserve">На время соревнований специальные палки для СХ предоставляются в аренду. </w:t>
      </w:r>
      <w:r>
        <w:rPr>
          <w:rFonts w:ascii="Times New Roman" w:hAnsi="Times New Roman" w:cs="Times New Roman"/>
          <w:color w:val="auto"/>
          <w:lang w:eastAsia="en-US"/>
        </w:rPr>
        <w:t>Во время движения участника по дистанции темляки должны быть застёгнуты, темляки/перчатки с системой быстрой фиксации пристёгнуты к рукояти палок.</w:t>
      </w:r>
    </w:p>
    <w:p w14:paraId="35A175C7" w14:textId="77777777" w:rsidR="00586912" w:rsidRDefault="00000000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Рекомендуемая длина палок определяется формулой «0,7 от роста участника ± 5 сантиметров». Визуально рука с надетой палкой, вертикально поставленной на опору, должна образовывать в локтевом суставе угол, максимально близкий к прямому.</w:t>
      </w:r>
    </w:p>
    <w:p w14:paraId="0E3029EA" w14:textId="77777777" w:rsidR="00586912" w:rsidRDefault="00000000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Резиновые насадки (башмачки) рекомендуется снять.</w:t>
      </w:r>
    </w:p>
    <w:p w14:paraId="68C4A895" w14:textId="77777777" w:rsidR="00586912" w:rsidRDefault="00000000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К участию в мероприятии не допускаются:</w:t>
      </w:r>
    </w:p>
    <w:p w14:paraId="5B844D45" w14:textId="77777777" w:rsidR="0058691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участники без стартового номера; </w:t>
      </w:r>
    </w:p>
    <w:p w14:paraId="7D95348B" w14:textId="77777777" w:rsidR="0058691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участники с животными. </w:t>
      </w:r>
    </w:p>
    <w:p w14:paraId="600DA896" w14:textId="77777777" w:rsidR="00586912" w:rsidRDefault="0058691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7097882" w14:textId="77777777" w:rsidR="00586912" w:rsidRDefault="00000000">
      <w:pPr>
        <w:spacing w:after="6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УСЛОВИЯ ПОДВЕДЕНИЯ ИТОГОВ</w:t>
      </w:r>
    </w:p>
    <w:p w14:paraId="1160C9ED" w14:textId="77777777" w:rsidR="00586912" w:rsidRDefault="000000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проводятся со штрафной системой оценки нарушений. </w:t>
      </w:r>
    </w:p>
    <w:p w14:paraId="492F5380" w14:textId="77777777" w:rsidR="00586912" w:rsidRDefault="000000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i/>
          <w:iCs/>
          <w:color w:val="000000"/>
          <w:sz w:val="24"/>
          <w:szCs w:val="24"/>
          <w:lang w:eastAsia="zh-CN" w:bidi="ar"/>
        </w:rPr>
        <w:t xml:space="preserve">Система оценки нарушений. </w:t>
      </w:r>
    </w:p>
    <w:p w14:paraId="37A33D80" w14:textId="77777777" w:rsidR="00586912" w:rsidRDefault="000000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color w:val="222222"/>
          <w:sz w:val="24"/>
          <w:szCs w:val="24"/>
          <w:lang w:eastAsia="zh-CN" w:bidi="ar"/>
        </w:rPr>
        <w:t>Для контроля действия спортсменов-участников на дистанции вводится система оценки нарушений (таблица). Нарушения фиксируются судьями-контролёрами и/или устройствами фото- и видеофиксации и записываются в протокол контроля.</w:t>
      </w:r>
    </w:p>
    <w:p w14:paraId="0C7B35D7" w14:textId="77777777" w:rsidR="00586912" w:rsidRDefault="000000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color w:val="222222"/>
          <w:sz w:val="24"/>
          <w:szCs w:val="24"/>
          <w:lang w:eastAsia="zh-CN" w:bidi="ar"/>
        </w:rPr>
        <w:t>Участники должны быть по возможности проинформированы о нарушении.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9"/>
        <w:gridCol w:w="6772"/>
        <w:gridCol w:w="2335"/>
      </w:tblGrid>
      <w:tr w:rsidR="00586912" w14:paraId="6DD6F1CF" w14:textId="77777777">
        <w:tc>
          <w:tcPr>
            <w:tcW w:w="632" w:type="dxa"/>
          </w:tcPr>
          <w:p w14:paraId="6DCD2084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890" w:type="dxa"/>
          </w:tcPr>
          <w:p w14:paraId="7165569F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Наименование нарушения</w:t>
            </w:r>
          </w:p>
        </w:tc>
        <w:tc>
          <w:tcPr>
            <w:tcW w:w="2370" w:type="dxa"/>
          </w:tcPr>
          <w:p w14:paraId="57B8F68A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Баллы (1 балл=15 сек)</w:t>
            </w:r>
          </w:p>
        </w:tc>
      </w:tr>
      <w:tr w:rsidR="00586912" w14:paraId="6E322A48" w14:textId="77777777">
        <w:tc>
          <w:tcPr>
            <w:tcW w:w="632" w:type="dxa"/>
          </w:tcPr>
          <w:p w14:paraId="6A077EB1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90" w:type="dxa"/>
          </w:tcPr>
          <w:p w14:paraId="3C944D1A" w14:textId="77777777" w:rsidR="0058691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Отсутствие сохранения контакта палки с опорной поверхностью под острым углом</w:t>
            </w:r>
          </w:p>
        </w:tc>
        <w:tc>
          <w:tcPr>
            <w:tcW w:w="2370" w:type="dxa"/>
          </w:tcPr>
          <w:p w14:paraId="205EC181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586912" w14:paraId="78225213" w14:textId="77777777">
        <w:tc>
          <w:tcPr>
            <w:tcW w:w="632" w:type="dxa"/>
          </w:tcPr>
          <w:p w14:paraId="158D03BF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90" w:type="dxa"/>
          </w:tcPr>
          <w:p w14:paraId="5DD565F7" w14:textId="77777777" w:rsidR="0058691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Наклон корпуса вперед больше наклона передней палки</w:t>
            </w:r>
          </w:p>
        </w:tc>
        <w:tc>
          <w:tcPr>
            <w:tcW w:w="2370" w:type="dxa"/>
          </w:tcPr>
          <w:p w14:paraId="5EB59BAE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586912" w14:paraId="5747E6CB" w14:textId="77777777">
        <w:tc>
          <w:tcPr>
            <w:tcW w:w="632" w:type="dxa"/>
          </w:tcPr>
          <w:p w14:paraId="57B3AA5F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90" w:type="dxa"/>
          </w:tcPr>
          <w:p w14:paraId="229BE7F0" w14:textId="77777777" w:rsidR="0058691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Излишний подъем наконечников палок вверх и разброс в стороны</w:t>
            </w:r>
          </w:p>
        </w:tc>
        <w:tc>
          <w:tcPr>
            <w:tcW w:w="2370" w:type="dxa"/>
          </w:tcPr>
          <w:p w14:paraId="521DAB77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586912" w14:paraId="4C754908" w14:textId="77777777">
        <w:tc>
          <w:tcPr>
            <w:tcW w:w="632" w:type="dxa"/>
          </w:tcPr>
          <w:p w14:paraId="7C6DEF88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90" w:type="dxa"/>
          </w:tcPr>
          <w:p w14:paraId="208B22ED" w14:textId="77777777" w:rsidR="0058691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Малая амплитуда движения рук – отсутствие выноса локтя впереди корпуса при постановке палки</w:t>
            </w:r>
          </w:p>
        </w:tc>
        <w:tc>
          <w:tcPr>
            <w:tcW w:w="2370" w:type="dxa"/>
          </w:tcPr>
          <w:p w14:paraId="14C7B4F1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586912" w14:paraId="6A7B09EF" w14:textId="77777777">
        <w:tc>
          <w:tcPr>
            <w:tcW w:w="632" w:type="dxa"/>
          </w:tcPr>
          <w:p w14:paraId="4A7F9CAF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90" w:type="dxa"/>
          </w:tcPr>
          <w:p w14:paraId="1CAACB2E" w14:textId="77777777" w:rsidR="0058691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Малая амплитуда движения рук – отсутствие заведения кисти за корпус при завершении отталкивания</w:t>
            </w:r>
          </w:p>
        </w:tc>
        <w:tc>
          <w:tcPr>
            <w:tcW w:w="2370" w:type="dxa"/>
          </w:tcPr>
          <w:p w14:paraId="5F4162E0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586912" w14:paraId="19D1B1D9" w14:textId="77777777">
        <w:tc>
          <w:tcPr>
            <w:tcW w:w="632" w:type="dxa"/>
          </w:tcPr>
          <w:p w14:paraId="0D38F882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90" w:type="dxa"/>
          </w:tcPr>
          <w:p w14:paraId="5DA24F2B" w14:textId="77777777" w:rsidR="0058691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Отсутствие попеременной (диагональной) работы рук и ног.</w:t>
            </w:r>
          </w:p>
        </w:tc>
        <w:tc>
          <w:tcPr>
            <w:tcW w:w="2370" w:type="dxa"/>
          </w:tcPr>
          <w:p w14:paraId="36C40A73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586912" w14:paraId="29CB0147" w14:textId="77777777">
        <w:tc>
          <w:tcPr>
            <w:tcW w:w="632" w:type="dxa"/>
          </w:tcPr>
          <w:p w14:paraId="1CA0A408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90" w:type="dxa"/>
          </w:tcPr>
          <w:p w14:paraId="59C18459" w14:textId="77777777" w:rsidR="0058691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Отсутствие постоянного контакта одной ноги с опорной поверхностью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однократное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2370" w:type="dxa"/>
          </w:tcPr>
          <w:p w14:paraId="6FFF2212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586912" w14:paraId="4877D081" w14:textId="77777777">
        <w:tc>
          <w:tcPr>
            <w:tcW w:w="632" w:type="dxa"/>
          </w:tcPr>
          <w:p w14:paraId="6BFCDAA1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890" w:type="dxa"/>
          </w:tcPr>
          <w:p w14:paraId="5E5C4A86" w14:textId="77777777" w:rsidR="0058691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Движение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полусогнутых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ногах</w:t>
            </w:r>
            <w:proofErr w:type="spellEnd"/>
          </w:p>
        </w:tc>
        <w:tc>
          <w:tcPr>
            <w:tcW w:w="2370" w:type="dxa"/>
          </w:tcPr>
          <w:p w14:paraId="15A3D039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586912" w14:paraId="10F2A083" w14:textId="77777777">
        <w:tc>
          <w:tcPr>
            <w:tcW w:w="632" w:type="dxa"/>
          </w:tcPr>
          <w:p w14:paraId="3786CEBD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890" w:type="dxa"/>
          </w:tcPr>
          <w:p w14:paraId="49B5F563" w14:textId="77777777" w:rsidR="0058691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 xml:space="preserve">Движение без отталкивания – отсутствие акцентированного контакта палок с опорной поверхностью </w:t>
            </w: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отрыв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задней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палки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от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опоры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до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отрыва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задней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ноги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2370" w:type="dxa"/>
          </w:tcPr>
          <w:p w14:paraId="6493B0CD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586912" w14:paraId="69F1EBB7" w14:textId="77777777">
        <w:tc>
          <w:tcPr>
            <w:tcW w:w="632" w:type="dxa"/>
          </w:tcPr>
          <w:p w14:paraId="4704749E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90" w:type="dxa"/>
          </w:tcPr>
          <w:p w14:paraId="10FA9FA0" w14:textId="77777777" w:rsidR="0058691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Движение без отталкивания – волочение палок</w:t>
            </w:r>
          </w:p>
        </w:tc>
        <w:tc>
          <w:tcPr>
            <w:tcW w:w="2370" w:type="dxa"/>
          </w:tcPr>
          <w:p w14:paraId="79CA88E0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586912" w14:paraId="1328A52C" w14:textId="77777777">
        <w:tc>
          <w:tcPr>
            <w:tcW w:w="632" w:type="dxa"/>
          </w:tcPr>
          <w:p w14:paraId="00ECAC84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90" w:type="dxa"/>
          </w:tcPr>
          <w:p w14:paraId="12A3000C" w14:textId="77777777" w:rsidR="0058691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Создание помех для движения соперников</w:t>
            </w:r>
          </w:p>
        </w:tc>
        <w:tc>
          <w:tcPr>
            <w:tcW w:w="2370" w:type="dxa"/>
          </w:tcPr>
          <w:p w14:paraId="124599C4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586912" w14:paraId="22098788" w14:textId="77777777">
        <w:tc>
          <w:tcPr>
            <w:tcW w:w="632" w:type="dxa"/>
          </w:tcPr>
          <w:p w14:paraId="19554438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890" w:type="dxa"/>
          </w:tcPr>
          <w:p w14:paraId="7726CF27" w14:textId="77777777" w:rsidR="0058691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Переход на бег или прыжки</w:t>
            </w:r>
          </w:p>
        </w:tc>
        <w:tc>
          <w:tcPr>
            <w:tcW w:w="2370" w:type="dxa"/>
          </w:tcPr>
          <w:p w14:paraId="26E5F335" w14:textId="77777777" w:rsidR="00586912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Красная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карточка</w:t>
            </w:r>
            <w:proofErr w:type="spellEnd"/>
          </w:p>
          <w:p w14:paraId="5EB00701" w14:textId="77777777" w:rsidR="00586912" w:rsidRDefault="00586912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86912" w14:paraId="583135E1" w14:textId="77777777">
        <w:tc>
          <w:tcPr>
            <w:tcW w:w="632" w:type="dxa"/>
          </w:tcPr>
          <w:p w14:paraId="62A141E6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90" w:type="dxa"/>
          </w:tcPr>
          <w:p w14:paraId="5F69F80F" w14:textId="77777777" w:rsidR="0058691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Отказ участника от остановки по требовании судьи</w:t>
            </w:r>
          </w:p>
        </w:tc>
        <w:tc>
          <w:tcPr>
            <w:tcW w:w="2370" w:type="dxa"/>
          </w:tcPr>
          <w:p w14:paraId="7F5E39AD" w14:textId="77777777" w:rsidR="00586912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Красная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карточка</w:t>
            </w:r>
            <w:proofErr w:type="spellEnd"/>
          </w:p>
          <w:p w14:paraId="5CD7A712" w14:textId="77777777" w:rsidR="00586912" w:rsidRDefault="00586912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86912" w14:paraId="4027E600" w14:textId="77777777">
        <w:tc>
          <w:tcPr>
            <w:tcW w:w="632" w:type="dxa"/>
          </w:tcPr>
          <w:p w14:paraId="72ECD87E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890" w:type="dxa"/>
          </w:tcPr>
          <w:p w14:paraId="033A5F3A" w14:textId="77777777" w:rsidR="0058691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Неспортивное поведение (</w:t>
            </w:r>
            <w:proofErr w:type="spellStart"/>
            <w:proofErr w:type="gram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агрессия,оскорбления</w:t>
            </w:r>
            <w:proofErr w:type="spellEnd"/>
            <w:proofErr w:type="gram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 xml:space="preserve"> и т.п. в отношении</w:t>
            </w:r>
          </w:p>
          <w:p w14:paraId="7163D483" w14:textId="77777777" w:rsidR="0058691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организаторов, участников, судей и зрителей)</w:t>
            </w:r>
          </w:p>
        </w:tc>
        <w:tc>
          <w:tcPr>
            <w:tcW w:w="2370" w:type="dxa"/>
          </w:tcPr>
          <w:p w14:paraId="1DDC9862" w14:textId="77777777" w:rsidR="00586912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Красная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карточка</w:t>
            </w:r>
            <w:proofErr w:type="spellEnd"/>
          </w:p>
          <w:p w14:paraId="32CEBCA5" w14:textId="77777777" w:rsidR="00586912" w:rsidRDefault="00586912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86912" w14:paraId="65B4B265" w14:textId="77777777">
        <w:trPr>
          <w:trHeight w:val="269"/>
        </w:trPr>
        <w:tc>
          <w:tcPr>
            <w:tcW w:w="632" w:type="dxa"/>
          </w:tcPr>
          <w:p w14:paraId="55AF6298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6890" w:type="dxa"/>
          </w:tcPr>
          <w:p w14:paraId="44663DD5" w14:textId="77777777" w:rsidR="0058691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Сокращение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участником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дистанции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соревнований</w:t>
            </w:r>
            <w:proofErr w:type="spellEnd"/>
          </w:p>
        </w:tc>
        <w:tc>
          <w:tcPr>
            <w:tcW w:w="2370" w:type="dxa"/>
          </w:tcPr>
          <w:p w14:paraId="215EDB57" w14:textId="77777777" w:rsidR="00586912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Красная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карточка</w:t>
            </w:r>
            <w:proofErr w:type="spellEnd"/>
          </w:p>
          <w:p w14:paraId="4F114C9B" w14:textId="77777777" w:rsidR="00586912" w:rsidRDefault="00586912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86912" w14:paraId="12CEC761" w14:textId="77777777">
        <w:tc>
          <w:tcPr>
            <w:tcW w:w="632" w:type="dxa"/>
          </w:tcPr>
          <w:p w14:paraId="602CAF98" w14:textId="77777777" w:rsidR="00586912" w:rsidRDefault="00000000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890" w:type="dxa"/>
          </w:tcPr>
          <w:p w14:paraId="2D59516E" w14:textId="77777777" w:rsidR="00586912" w:rsidRDefault="00000000">
            <w:pP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 xml:space="preserve">Невыполнение участником условий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соревнованийц</w:t>
            </w:r>
            <w:proofErr w:type="spellEnd"/>
          </w:p>
        </w:tc>
        <w:tc>
          <w:tcPr>
            <w:tcW w:w="2370" w:type="dxa"/>
          </w:tcPr>
          <w:p w14:paraId="5695C26D" w14:textId="77777777" w:rsidR="00586912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Красная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карточка</w:t>
            </w:r>
            <w:proofErr w:type="spellEnd"/>
          </w:p>
          <w:p w14:paraId="4A50A4CA" w14:textId="77777777" w:rsidR="00586912" w:rsidRDefault="00586912">
            <w:pPr>
              <w:pStyle w:val="Defaul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1C3A098" w14:textId="77777777" w:rsidR="00586912" w:rsidRDefault="00586912">
      <w:pPr>
        <w:ind w:firstLine="709"/>
        <w:jc w:val="both"/>
        <w:rPr>
          <w:rFonts w:ascii="Times New Roman" w:eastAsia="Times" w:hAnsi="Times New Roman"/>
          <w:i/>
          <w:iCs/>
          <w:color w:val="000000"/>
          <w:sz w:val="24"/>
          <w:szCs w:val="24"/>
          <w:lang w:eastAsia="zh-CN" w:bidi="ar"/>
        </w:rPr>
      </w:pPr>
    </w:p>
    <w:p w14:paraId="68F49E37" w14:textId="77777777" w:rsidR="00586912" w:rsidRDefault="000000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i/>
          <w:iCs/>
          <w:color w:val="000000"/>
          <w:sz w:val="24"/>
          <w:szCs w:val="24"/>
          <w:lang w:eastAsia="zh-CN" w:bidi="ar"/>
        </w:rPr>
        <w:t xml:space="preserve">Штрафная система оценки нарушений. </w:t>
      </w:r>
    </w:p>
    <w:p w14:paraId="0B668A43" w14:textId="77777777" w:rsidR="00586912" w:rsidRDefault="000000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  <w:t xml:space="preserve">При использовании штрафной системы за каждое совершённое нарушение, предусмотренное </w:t>
      </w:r>
      <w:proofErr w:type="spellStart"/>
      <w:r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  <w:t>п.п</w:t>
      </w:r>
      <w:proofErr w:type="spellEnd"/>
      <w:r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  <w:t xml:space="preserve">. 1-11, участник получает штрафные баллы. За нарушения, предусмотренные </w:t>
      </w:r>
      <w:proofErr w:type="spellStart"/>
      <w:r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  <w:t>п.п</w:t>
      </w:r>
      <w:proofErr w:type="spellEnd"/>
      <w:r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  <w:t xml:space="preserve">. 12-16, участник получает красную карточку. </w:t>
      </w:r>
    </w:p>
    <w:p w14:paraId="77D2DD7D" w14:textId="77777777" w:rsidR="00586912" w:rsidRDefault="000000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  <w:t>При определении результатов используется сумма штрафных баллов. Временной эквивалент одного штрафного балла устанавливается в 15 секунд.</w:t>
      </w:r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</w:p>
    <w:p w14:paraId="6F880A9B" w14:textId="77777777" w:rsidR="00586912" w:rsidRDefault="00000000">
      <w:pPr>
        <w:ind w:firstLine="709"/>
        <w:jc w:val="both"/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</w:pPr>
      <w:r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  <w:t>При получении участником красной карточки после финиша назначается штрафное время, равное ОКВ (получение участником нескольких красных карточек считается за одну).</w:t>
      </w:r>
    </w:p>
    <w:p w14:paraId="510BC26F" w14:textId="77777777" w:rsidR="0058691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Победители и призеры определяются в соответствии с правилами соревнований по спортивному туризму в дисциплине «северная ходьба», по суммарному наименьшему времени за прохождение дистанции с учетом штрафных баллов (при наличии), переведенных в секунды/минуты.</w:t>
      </w:r>
    </w:p>
    <w:p w14:paraId="4B2F0C57" w14:textId="77777777" w:rsidR="00586912" w:rsidRDefault="00586912">
      <w:pPr>
        <w:spacing w:after="60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6F954A6" w14:textId="77777777" w:rsidR="00586912" w:rsidRDefault="00000000">
      <w:pPr>
        <w:spacing w:after="6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НАГРАЖДЕНИЕ</w:t>
      </w:r>
    </w:p>
    <w:p w14:paraId="0631457E" w14:textId="77777777" w:rsidR="00586912" w:rsidRDefault="00000000">
      <w:pPr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Участники, занявшие призовые места (1, 2, 3) в соответствующих видах программы спортивных соревнований награждаются медалями и грамотами (дипломами).</w:t>
      </w:r>
    </w:p>
    <w:p w14:paraId="2B439671" w14:textId="77777777" w:rsidR="00586912" w:rsidRDefault="00000000">
      <w:pPr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Победители и призеры в командном зачете награждаются кубками.</w:t>
      </w:r>
    </w:p>
    <w:p w14:paraId="5AEF3235" w14:textId="77777777" w:rsidR="00586912" w:rsidRDefault="00000000">
      <w:pPr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 вправе не обеспечивать призовым фондом и наградной атрибутикой команды и спортсменов, не вышедших на награждение во время официальной церемонии.</w:t>
      </w:r>
    </w:p>
    <w:p w14:paraId="25660E32" w14:textId="77777777" w:rsidR="00586912" w:rsidRDefault="00586912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573B6011" w14:textId="77777777" w:rsidR="00586912" w:rsidRDefault="00000000">
      <w:pPr>
        <w:spacing w:after="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ОБЕСПЕЧЕНИЕ БЕЗОПАСНОСТИ, МЕДИЦИНСКОЕ ОБЕСПЕЧЕНИЕ</w:t>
      </w:r>
    </w:p>
    <w:p w14:paraId="1BE14618" w14:textId="77777777" w:rsidR="00586912" w:rsidRDefault="00000000">
      <w:pPr>
        <w:ind w:firstLine="709"/>
        <w:jc w:val="both"/>
        <w:outlineLvl w:val="0"/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</w:pPr>
      <w:r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официальный спортивных соревнований, утверждённых Постановлением Правительства Российской Федерации от 18 апреля 2014 года № 353, а также требованиям правил по виду спорта. </w:t>
      </w:r>
    </w:p>
    <w:p w14:paraId="2C4AB8FF" w14:textId="77777777" w:rsidR="00586912" w:rsidRDefault="00000000">
      <w:pPr>
        <w:ind w:firstLine="709"/>
        <w:jc w:val="both"/>
        <w:outlineLvl w:val="0"/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</w:pPr>
      <w:r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03.12.2020г. № 1144н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спортом. Ответственность за безопасность проведения соревнований и применяемого судейского страховочного снаряжения несут проводящие организации и ГСК. Ответственность за безопасность применяемого личного снаряжения несут сами участники. </w:t>
      </w:r>
    </w:p>
    <w:p w14:paraId="49A7E3E8" w14:textId="77777777" w:rsidR="00586912" w:rsidRDefault="00586912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48DF09E1" w14:textId="77777777" w:rsidR="00586912" w:rsidRDefault="00000000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ФИНАНСИРОВАНИЕ</w:t>
      </w:r>
    </w:p>
    <w:p w14:paraId="2F8AEB55" w14:textId="77777777" w:rsidR="00586912" w:rsidRDefault="00000000">
      <w:pPr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Расходы, связанные с проведением соревнований, несут проводящие организации. Расходы, связанные с проездом участников до места соревнований, питанием, прокатом снаряжения, несут командирующие организации или сами участники.</w:t>
      </w:r>
    </w:p>
    <w:p w14:paraId="7F72F99C" w14:textId="22170070" w:rsidR="00586912" w:rsidRDefault="00000000">
      <w:pPr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соревнованиях устанавливается заявочный взнос: </w:t>
      </w:r>
      <w:r w:rsidR="00822EBB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00 руб. – с участника за дистанцию.</w:t>
      </w:r>
    </w:p>
    <w:p w14:paraId="78DEDECA" w14:textId="77777777" w:rsidR="00586912" w:rsidRDefault="00000000">
      <w:pPr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Заявочный взнос не является эквивалентом оказываемых услуг и не возвращаются при снятии участников с соревнований, не допуске к старту при опоздании или при отказе от участия после подачи заявки и оплаты заявочного взноса.</w:t>
      </w:r>
    </w:p>
    <w:p w14:paraId="1915D4CF" w14:textId="77777777" w:rsidR="00586912" w:rsidRDefault="00000000">
      <w:pPr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Заявочный взнос расходуется на организацию и проведение Соревнований.</w:t>
      </w:r>
    </w:p>
    <w:p w14:paraId="7591D28D" w14:textId="77777777" w:rsidR="00586912" w:rsidRDefault="00586912">
      <w:pPr>
        <w:pStyle w:val="Default"/>
        <w:ind w:left="5060"/>
        <w:rPr>
          <w:rFonts w:ascii="Times New Roman" w:eastAsiaTheme="minorHAnsi" w:hAnsi="Times New Roman" w:cs="Times New Roman"/>
          <w:bCs/>
        </w:rPr>
      </w:pPr>
    </w:p>
    <w:p w14:paraId="764764C1" w14:textId="77777777" w:rsidR="00586912" w:rsidRDefault="00000000">
      <w:pPr>
        <w:pStyle w:val="Default"/>
        <w:jc w:val="center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11. РЕГИСТРАЦИЯ УЧАСТНИКОВ</w:t>
      </w:r>
    </w:p>
    <w:p w14:paraId="5F154E00" w14:textId="151EE786" w:rsidR="00586912" w:rsidRDefault="00000000" w:rsidP="00822EBB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Предварительная регистрация участников осуществляется </w:t>
      </w:r>
      <w:r>
        <w:rPr>
          <w:rFonts w:ascii="Times New Roman" w:eastAsiaTheme="minorHAnsi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о </w:t>
      </w:r>
      <w:r w:rsidR="00004168">
        <w:rPr>
          <w:rFonts w:ascii="Times New Roman" w:hAnsi="Times New Roman"/>
          <w:bCs/>
          <w:i/>
          <w:iCs/>
          <w:sz w:val="24"/>
          <w:szCs w:val="24"/>
        </w:rPr>
        <w:t>28 мая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на сайте </w:t>
      </w:r>
      <w:r w:rsidR="00822EBB" w:rsidRPr="00822EBB">
        <w:rPr>
          <w:rFonts w:ascii="Times New Roman" w:hAnsi="Times New Roman"/>
          <w:bCs/>
          <w:i/>
          <w:iCs/>
          <w:sz w:val="24"/>
          <w:szCs w:val="24"/>
        </w:rPr>
        <w:t>https://orgeo.ru/event/registration/43591</w:t>
      </w:r>
      <w:r w:rsidR="00822EBB" w:rsidRPr="00822EB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Окончательная регистрация с выдачей стартовых </w:t>
      </w:r>
      <w:r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номеров в стартовом городке </w:t>
      </w:r>
      <w:r w:rsidR="00004168">
        <w:rPr>
          <w:rFonts w:ascii="Times New Roman" w:eastAsiaTheme="minorHAnsi" w:hAnsi="Times New Roman"/>
          <w:color w:val="000000"/>
          <w:sz w:val="24"/>
          <w:szCs w:val="24"/>
        </w:rPr>
        <w:t>31 мая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202</w:t>
      </w:r>
      <w:r w:rsidR="00004168">
        <w:rPr>
          <w:rFonts w:ascii="Times New Roman" w:eastAsiaTheme="minorHAnsi" w:hAnsi="Times New Roman"/>
          <w:color w:val="000000"/>
          <w:sz w:val="24"/>
          <w:szCs w:val="24"/>
        </w:rPr>
        <w:t>5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года. </w:t>
      </w:r>
      <w:r>
        <w:rPr>
          <w:rFonts w:ascii="Times New Roman" w:hAnsi="Times New Roman"/>
          <w:sz w:val="24"/>
          <w:szCs w:val="24"/>
        </w:rPr>
        <w:t>Участники должны предоставить организаторам:</w:t>
      </w:r>
    </w:p>
    <w:p w14:paraId="4F5E4E56" w14:textId="77777777" w:rsidR="00586912" w:rsidRDefault="00000000">
      <w:pPr>
        <w:tabs>
          <w:tab w:val="left" w:pos="127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-заявка от команды, клуба</w:t>
      </w:r>
      <w:r>
        <w:rPr>
          <w:rFonts w:ascii="Times New Roman" w:hAnsi="Times New Roman"/>
          <w:bCs/>
          <w:sz w:val="24"/>
          <w:szCs w:val="24"/>
        </w:rPr>
        <w:t>, учебного заведения и других организаций;</w:t>
      </w:r>
    </w:p>
    <w:p w14:paraId="6FF00824" w14:textId="77777777" w:rsidR="00586912" w:rsidRDefault="00000000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документ, удостоверяющий личность;</w:t>
      </w:r>
    </w:p>
    <w:p w14:paraId="6675312E" w14:textId="77777777" w:rsidR="00586912" w:rsidRDefault="00000000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оригинал медицинской справки, которая содержит печать медицинского учреждения, подпись и печать врача, дату выдачи, ФИО участника и заключение о том, что участник допущен (или не имеет противопоказаний) к соревнованию в дисциплине «северная ходьба» на </w:t>
      </w:r>
      <w:proofErr w:type="gramStart"/>
      <w:r>
        <w:rPr>
          <w:rFonts w:ascii="Times New Roman" w:hAnsi="Times New Roman"/>
          <w:sz w:val="24"/>
          <w:szCs w:val="24"/>
        </w:rPr>
        <w:t>дистанции  10</w:t>
      </w:r>
      <w:proofErr w:type="gramEnd"/>
      <w:r>
        <w:rPr>
          <w:rFonts w:ascii="Times New Roman" w:hAnsi="Times New Roman"/>
          <w:sz w:val="24"/>
          <w:szCs w:val="24"/>
        </w:rPr>
        <w:t xml:space="preserve"> километров. Справка остается у организатора. Организатор может принять копию указанной медицинской справки при одновременном предъявлении ее оригинала. Справка или её копия остаётся в секретариате до окончания соревнования и возвращается по требованию участника после финиша.</w:t>
      </w:r>
    </w:p>
    <w:p w14:paraId="38ECA553" w14:textId="77777777" w:rsidR="00586912" w:rsidRDefault="00000000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отсутствии вышеуказанных документов участник к участию в соревновании не допускается, стартовый номер не выдается. </w:t>
      </w:r>
    </w:p>
    <w:p w14:paraId="698F4567" w14:textId="1C728ABF" w:rsidR="00586912" w:rsidRDefault="00000000">
      <w:pPr>
        <w:tabs>
          <w:tab w:val="left" w:pos="127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Возраст участников на всех дистанциях определяется на 31 декабря 202</w:t>
      </w:r>
      <w:r w:rsidR="00004168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386681F8" w14:textId="77777777" w:rsidR="00586912" w:rsidRDefault="0000000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При наличии действующего разряда по спортивному туризму в любой дисциплине предоставляется подтверждающий документ (копия приказа или личная классификационная книжка).</w:t>
      </w:r>
    </w:p>
    <w:p w14:paraId="4F94E31B" w14:textId="77777777" w:rsidR="00586912" w:rsidRDefault="0058691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1DD95EBF" w14:textId="77777777" w:rsidR="00586912" w:rsidRDefault="0000000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>12. ПРОТЕСТЫ И ПРЕТЕНЗИИ</w:t>
      </w:r>
    </w:p>
    <w:p w14:paraId="37149A5B" w14:textId="77777777" w:rsidR="0058691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Представитель команды или спортсмена вправе подать протест или претензию на рассмотрение Главной судейской коллегии. </w:t>
      </w:r>
    </w:p>
    <w:p w14:paraId="2C726E26" w14:textId="77777777" w:rsidR="0058691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К протестам и претензиям относятся: </w:t>
      </w:r>
    </w:p>
    <w:p w14:paraId="3CF88085" w14:textId="77777777" w:rsidR="0058691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протесты и претензии, влияющие на распределение призовых мест; </w:t>
      </w:r>
    </w:p>
    <w:p w14:paraId="24674A8E" w14:textId="77777777" w:rsidR="0058691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протесты и претензии, касающиеся неточности в измерении времени, за которое участник преодолел дистанцию; </w:t>
      </w:r>
    </w:p>
    <w:p w14:paraId="29A3F411" w14:textId="77777777" w:rsidR="0058691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протесты и претензии, касающиеся дисквалификации участника. </w:t>
      </w:r>
    </w:p>
    <w:p w14:paraId="11D6F8C9" w14:textId="77777777" w:rsidR="0058691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Остальные претензии могут быть проигнорированы Главной судейской коллегией в силу их незначительности. </w:t>
      </w:r>
    </w:p>
    <w:p w14:paraId="7F12EADE" w14:textId="77777777" w:rsidR="0058691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При подаче претензии необходимо указать: </w:t>
      </w:r>
    </w:p>
    <w:p w14:paraId="13C93B2A" w14:textId="77777777" w:rsidR="0058691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фамилию и имя (анонимные претензии не рассматриваются); </w:t>
      </w:r>
    </w:p>
    <w:p w14:paraId="29EF7F1E" w14:textId="77777777" w:rsidR="0058691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суть претензии; </w:t>
      </w:r>
    </w:p>
    <w:p w14:paraId="63EC78F7" w14:textId="77777777" w:rsidR="0058691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дополнительные материалы (фото, видео, данные с индивидуальных GPS-устройств). </w:t>
      </w:r>
    </w:p>
    <w:p w14:paraId="01E9781F" w14:textId="77777777" w:rsidR="0058691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Претензии принимаются только от официальных представителей/тренеров участников соревнований. Протесты на действия других участников не рассматриваются.</w:t>
      </w:r>
    </w:p>
    <w:p w14:paraId="74B1EF50" w14:textId="77777777" w:rsidR="0058691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Протесты и претензии, влияющие на результат спортсмена, принимаются Главной судейской коллегией в письменной форме с указанием пункта нарушения с момента размещения предварительного протокола на стенде в течение 60 минут. </w:t>
      </w:r>
    </w:p>
    <w:p w14:paraId="6936B6CA" w14:textId="77777777" w:rsidR="00586912" w:rsidRDefault="00586912">
      <w:pPr>
        <w:tabs>
          <w:tab w:val="left" w:pos="2412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730F5559" w14:textId="77777777" w:rsidR="00586912" w:rsidRDefault="00586912">
      <w:pPr>
        <w:tabs>
          <w:tab w:val="left" w:pos="2412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2E4A1BBD" w14:textId="77777777" w:rsidR="00586912" w:rsidRDefault="00586912">
      <w:pPr>
        <w:tabs>
          <w:tab w:val="left" w:pos="2412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C16E46B" w14:textId="77777777" w:rsidR="00586912" w:rsidRDefault="0000000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Настоящий Регламент является официальным вызовом</w:t>
      </w:r>
    </w:p>
    <w:p w14:paraId="4545D701" w14:textId="77777777" w:rsidR="00586912" w:rsidRDefault="0000000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на соревнования</w:t>
      </w:r>
    </w:p>
    <w:sectPr w:rsidR="00586912" w:rsidSect="00004168">
      <w:headerReference w:type="default" r:id="rId10"/>
      <w:pgSz w:w="11906" w:h="16838"/>
      <w:pgMar w:top="426" w:right="1080" w:bottom="426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6A0A" w14:textId="77777777" w:rsidR="00154D68" w:rsidRDefault="00154D68">
      <w:r>
        <w:separator/>
      </w:r>
    </w:p>
  </w:endnote>
  <w:endnote w:type="continuationSeparator" w:id="0">
    <w:p w14:paraId="7764AC20" w14:textId="77777777" w:rsidR="00154D68" w:rsidRDefault="0015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-serif">
    <w:altName w:val="Segoe Print"/>
    <w:charset w:val="00"/>
    <w:family w:val="auto"/>
    <w:pitch w:val="default"/>
  </w:font>
  <w:font w:name="Times">
    <w:altName w:val="CG Times"/>
    <w:panose1 w:val="02020603050405020304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F089E" w14:textId="77777777" w:rsidR="00154D68" w:rsidRDefault="00154D68">
      <w:r>
        <w:separator/>
      </w:r>
    </w:p>
  </w:footnote>
  <w:footnote w:type="continuationSeparator" w:id="0">
    <w:p w14:paraId="32230DCE" w14:textId="77777777" w:rsidR="00154D68" w:rsidRDefault="00154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2644540"/>
    </w:sdtPr>
    <w:sdtEndPr>
      <w:rPr>
        <w:rFonts w:ascii="Times New Roman" w:hAnsi="Times New Roman"/>
        <w:sz w:val="24"/>
      </w:rPr>
    </w:sdtEndPr>
    <w:sdtContent>
      <w:p w14:paraId="304B7C73" w14:textId="77777777" w:rsidR="00586912" w:rsidRDefault="00000000">
        <w:pPr>
          <w:pStyle w:val="a8"/>
          <w:jc w:val="center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>PAGE   \* MERGEFORMAT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>8</w:t>
        </w:r>
        <w:r>
          <w:rPr>
            <w:rFonts w:ascii="Times New Roman" w:hAnsi="Times New Roman"/>
            <w:sz w:val="24"/>
          </w:rPr>
          <w:fldChar w:fldCharType="end"/>
        </w:r>
      </w:p>
    </w:sdtContent>
  </w:sdt>
  <w:p w14:paraId="5AF212B4" w14:textId="77777777" w:rsidR="00586912" w:rsidRDefault="005869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C536F"/>
    <w:multiLevelType w:val="multilevel"/>
    <w:tmpl w:val="17AC536F"/>
    <w:lvl w:ilvl="0">
      <w:start w:val="1"/>
      <w:numFmt w:val="decimal"/>
      <w:lvlText w:val="%1."/>
      <w:lvlJc w:val="left"/>
      <w:pPr>
        <w:ind w:left="54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 w16cid:durableId="23562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84"/>
    <w:rsid w:val="00004168"/>
    <w:rsid w:val="00004EC9"/>
    <w:rsid w:val="000310EB"/>
    <w:rsid w:val="00033F28"/>
    <w:rsid w:val="00034D4F"/>
    <w:rsid w:val="00037EFB"/>
    <w:rsid w:val="00046D11"/>
    <w:rsid w:val="00064E8A"/>
    <w:rsid w:val="00073E9C"/>
    <w:rsid w:val="000A3EB5"/>
    <w:rsid w:val="000A4BF8"/>
    <w:rsid w:val="000E6E8A"/>
    <w:rsid w:val="000E79C8"/>
    <w:rsid w:val="00101B11"/>
    <w:rsid w:val="001056A8"/>
    <w:rsid w:val="001072F1"/>
    <w:rsid w:val="00107C32"/>
    <w:rsid w:val="0012078F"/>
    <w:rsid w:val="00124EA1"/>
    <w:rsid w:val="00150B83"/>
    <w:rsid w:val="00154D68"/>
    <w:rsid w:val="0016002A"/>
    <w:rsid w:val="00183041"/>
    <w:rsid w:val="001C0489"/>
    <w:rsid w:val="001C3160"/>
    <w:rsid w:val="0022108D"/>
    <w:rsid w:val="00222D06"/>
    <w:rsid w:val="00230871"/>
    <w:rsid w:val="002336D6"/>
    <w:rsid w:val="00234C62"/>
    <w:rsid w:val="00241382"/>
    <w:rsid w:val="002417A6"/>
    <w:rsid w:val="00254970"/>
    <w:rsid w:val="00261684"/>
    <w:rsid w:val="002916D4"/>
    <w:rsid w:val="002A3906"/>
    <w:rsid w:val="002B0FF7"/>
    <w:rsid w:val="002C79B8"/>
    <w:rsid w:val="00317D51"/>
    <w:rsid w:val="00351401"/>
    <w:rsid w:val="00353233"/>
    <w:rsid w:val="00357362"/>
    <w:rsid w:val="003636DC"/>
    <w:rsid w:val="00365058"/>
    <w:rsid w:val="003673D6"/>
    <w:rsid w:val="003800E4"/>
    <w:rsid w:val="00383469"/>
    <w:rsid w:val="00385F40"/>
    <w:rsid w:val="00391E5E"/>
    <w:rsid w:val="003B019A"/>
    <w:rsid w:val="003B145E"/>
    <w:rsid w:val="003B1AE4"/>
    <w:rsid w:val="003E3D8E"/>
    <w:rsid w:val="003F1804"/>
    <w:rsid w:val="003F4633"/>
    <w:rsid w:val="003F7CB1"/>
    <w:rsid w:val="00416DEF"/>
    <w:rsid w:val="00424659"/>
    <w:rsid w:val="00435538"/>
    <w:rsid w:val="00445980"/>
    <w:rsid w:val="00472888"/>
    <w:rsid w:val="00487633"/>
    <w:rsid w:val="004C3BFB"/>
    <w:rsid w:val="004D7978"/>
    <w:rsid w:val="0050544A"/>
    <w:rsid w:val="00511DCF"/>
    <w:rsid w:val="00524337"/>
    <w:rsid w:val="005531F6"/>
    <w:rsid w:val="005532CD"/>
    <w:rsid w:val="005621BC"/>
    <w:rsid w:val="00582C91"/>
    <w:rsid w:val="00586912"/>
    <w:rsid w:val="005A7F8B"/>
    <w:rsid w:val="005B295E"/>
    <w:rsid w:val="005B29E7"/>
    <w:rsid w:val="005C55D1"/>
    <w:rsid w:val="005D05E0"/>
    <w:rsid w:val="006067A2"/>
    <w:rsid w:val="00666116"/>
    <w:rsid w:val="00677B63"/>
    <w:rsid w:val="006E6289"/>
    <w:rsid w:val="00706EBF"/>
    <w:rsid w:val="007257CD"/>
    <w:rsid w:val="0072625C"/>
    <w:rsid w:val="00732F15"/>
    <w:rsid w:val="00797C48"/>
    <w:rsid w:val="00797C5E"/>
    <w:rsid w:val="007B66A6"/>
    <w:rsid w:val="007E180E"/>
    <w:rsid w:val="007F0BBC"/>
    <w:rsid w:val="007F310F"/>
    <w:rsid w:val="007F417E"/>
    <w:rsid w:val="0080775F"/>
    <w:rsid w:val="008157AF"/>
    <w:rsid w:val="00822EBB"/>
    <w:rsid w:val="00843A27"/>
    <w:rsid w:val="00845E73"/>
    <w:rsid w:val="008534E7"/>
    <w:rsid w:val="00866228"/>
    <w:rsid w:val="00886DE1"/>
    <w:rsid w:val="008912D0"/>
    <w:rsid w:val="008962D3"/>
    <w:rsid w:val="008B12CB"/>
    <w:rsid w:val="008C22B3"/>
    <w:rsid w:val="008C3811"/>
    <w:rsid w:val="008E7662"/>
    <w:rsid w:val="00907C47"/>
    <w:rsid w:val="00912C91"/>
    <w:rsid w:val="0091331D"/>
    <w:rsid w:val="00914139"/>
    <w:rsid w:val="009361CA"/>
    <w:rsid w:val="00941983"/>
    <w:rsid w:val="00942C09"/>
    <w:rsid w:val="009473A4"/>
    <w:rsid w:val="00955E87"/>
    <w:rsid w:val="00967201"/>
    <w:rsid w:val="00967D9C"/>
    <w:rsid w:val="009730DA"/>
    <w:rsid w:val="00973CD3"/>
    <w:rsid w:val="00982616"/>
    <w:rsid w:val="0098785E"/>
    <w:rsid w:val="00996508"/>
    <w:rsid w:val="00997411"/>
    <w:rsid w:val="009C377D"/>
    <w:rsid w:val="009D7759"/>
    <w:rsid w:val="009E7795"/>
    <w:rsid w:val="00A2051D"/>
    <w:rsid w:val="00A44E7F"/>
    <w:rsid w:val="00A53D4E"/>
    <w:rsid w:val="00A549EB"/>
    <w:rsid w:val="00A633AE"/>
    <w:rsid w:val="00A72266"/>
    <w:rsid w:val="00A7338A"/>
    <w:rsid w:val="00A738D1"/>
    <w:rsid w:val="00A80B70"/>
    <w:rsid w:val="00AA41F5"/>
    <w:rsid w:val="00AB4B61"/>
    <w:rsid w:val="00AB4C5D"/>
    <w:rsid w:val="00AE219F"/>
    <w:rsid w:val="00AE2E0D"/>
    <w:rsid w:val="00AE54FA"/>
    <w:rsid w:val="00AE614C"/>
    <w:rsid w:val="00B03BCC"/>
    <w:rsid w:val="00B1744A"/>
    <w:rsid w:val="00B22B8C"/>
    <w:rsid w:val="00B341FE"/>
    <w:rsid w:val="00B66B6E"/>
    <w:rsid w:val="00BA2B2F"/>
    <w:rsid w:val="00BC6B73"/>
    <w:rsid w:val="00BF160F"/>
    <w:rsid w:val="00BF7CA4"/>
    <w:rsid w:val="00C11AD2"/>
    <w:rsid w:val="00C12CE9"/>
    <w:rsid w:val="00C13C61"/>
    <w:rsid w:val="00C1409C"/>
    <w:rsid w:val="00C21AA4"/>
    <w:rsid w:val="00C237BA"/>
    <w:rsid w:val="00C35CCC"/>
    <w:rsid w:val="00C705C8"/>
    <w:rsid w:val="00C77B3D"/>
    <w:rsid w:val="00C80D58"/>
    <w:rsid w:val="00CA4F84"/>
    <w:rsid w:val="00CC363B"/>
    <w:rsid w:val="00CD3104"/>
    <w:rsid w:val="00CE1378"/>
    <w:rsid w:val="00CE59B4"/>
    <w:rsid w:val="00D03B37"/>
    <w:rsid w:val="00D04F9D"/>
    <w:rsid w:val="00D2763F"/>
    <w:rsid w:val="00D37769"/>
    <w:rsid w:val="00D40BC6"/>
    <w:rsid w:val="00D4324D"/>
    <w:rsid w:val="00D610D0"/>
    <w:rsid w:val="00D611C7"/>
    <w:rsid w:val="00D645D8"/>
    <w:rsid w:val="00D709AF"/>
    <w:rsid w:val="00D717C9"/>
    <w:rsid w:val="00DB2E84"/>
    <w:rsid w:val="00DC1717"/>
    <w:rsid w:val="00DD025B"/>
    <w:rsid w:val="00DF01AF"/>
    <w:rsid w:val="00E039F3"/>
    <w:rsid w:val="00E31BDE"/>
    <w:rsid w:val="00E4453F"/>
    <w:rsid w:val="00E50109"/>
    <w:rsid w:val="00E5143B"/>
    <w:rsid w:val="00E51EEA"/>
    <w:rsid w:val="00E60696"/>
    <w:rsid w:val="00E7431A"/>
    <w:rsid w:val="00E919C7"/>
    <w:rsid w:val="00EA4358"/>
    <w:rsid w:val="00EB2E0C"/>
    <w:rsid w:val="00EE7A74"/>
    <w:rsid w:val="00F03A1A"/>
    <w:rsid w:val="00F17F71"/>
    <w:rsid w:val="00F51BCE"/>
    <w:rsid w:val="00F60D7A"/>
    <w:rsid w:val="00F858B6"/>
    <w:rsid w:val="00F9586E"/>
    <w:rsid w:val="00FA0119"/>
    <w:rsid w:val="00FD5E02"/>
    <w:rsid w:val="00FE2614"/>
    <w:rsid w:val="00FF22D2"/>
    <w:rsid w:val="06564DA6"/>
    <w:rsid w:val="08E053FD"/>
    <w:rsid w:val="151F4380"/>
    <w:rsid w:val="15367167"/>
    <w:rsid w:val="18011430"/>
    <w:rsid w:val="1A286166"/>
    <w:rsid w:val="1CB836FB"/>
    <w:rsid w:val="1D2D4C77"/>
    <w:rsid w:val="1E2824C9"/>
    <w:rsid w:val="225E756E"/>
    <w:rsid w:val="246658A8"/>
    <w:rsid w:val="27407DD9"/>
    <w:rsid w:val="29FF5174"/>
    <w:rsid w:val="2A513D2B"/>
    <w:rsid w:val="2B5E0B68"/>
    <w:rsid w:val="2F843E69"/>
    <w:rsid w:val="31791437"/>
    <w:rsid w:val="330F23A0"/>
    <w:rsid w:val="36F210B1"/>
    <w:rsid w:val="393B09DA"/>
    <w:rsid w:val="3B621B7F"/>
    <w:rsid w:val="3E735355"/>
    <w:rsid w:val="41386BA7"/>
    <w:rsid w:val="449A208D"/>
    <w:rsid w:val="46A65DDF"/>
    <w:rsid w:val="474B4A94"/>
    <w:rsid w:val="47C06410"/>
    <w:rsid w:val="48A21A3A"/>
    <w:rsid w:val="4B0C60CE"/>
    <w:rsid w:val="525E4C91"/>
    <w:rsid w:val="54864E90"/>
    <w:rsid w:val="62057802"/>
    <w:rsid w:val="6468696D"/>
    <w:rsid w:val="67717DF2"/>
    <w:rsid w:val="76FB26C3"/>
    <w:rsid w:val="793B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E855"/>
  <w15:docId w15:val="{5897F05D-2AF7-4B96-B3C4-62F9ABB5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autoRedefine/>
    <w:qFormat/>
    <w:rPr>
      <w:color w:val="000080"/>
      <w:u w:val="single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Normal (Web)"/>
    <w:basedOn w:val="a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ar-S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t">
    <w:name w:val="st"/>
    <w:autoRedefine/>
    <w:qFormat/>
  </w:style>
  <w:style w:type="paragraph" w:customStyle="1" w:styleId="p12">
    <w:name w:val="p12"/>
    <w:basedOn w:val="a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qFormat/>
  </w:style>
  <w:style w:type="paragraph" w:styleId="ae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autoRedefine/>
    <w:uiPriority w:val="99"/>
    <w:qFormat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6"/>
    <w:autoRedefine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f">
    <w:name w:val="No Spacing"/>
    <w:autoRedefine/>
    <w:uiPriority w:val="1"/>
    <w:qFormat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ssr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tvoix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ММПС РБ</Company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alprepublic</dc:creator>
  <cp:lastModifiedBy>zuhrara@yandex.ru</cp:lastModifiedBy>
  <cp:revision>4</cp:revision>
  <cp:lastPrinted>2021-07-23T10:56:00Z</cp:lastPrinted>
  <dcterms:created xsi:type="dcterms:W3CDTF">2025-04-16T15:43:00Z</dcterms:created>
  <dcterms:modified xsi:type="dcterms:W3CDTF">2025-05-04T19:06:00Z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76194F6EFF8744DE9EAD20C62F5FA225_13</vt:lpwstr>
  </property>
</Properties>
</file>