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D425" w14:textId="36929D57" w:rsidR="00EE0D67" w:rsidRPr="00EE0D67" w:rsidRDefault="00EE0D67" w:rsidP="00EE0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D67">
        <w:rPr>
          <w:rFonts w:ascii="Times New Roman" w:hAnsi="Times New Roman" w:cs="Times New Roman"/>
          <w:b/>
          <w:bCs/>
          <w:sz w:val="28"/>
          <w:szCs w:val="28"/>
        </w:rPr>
        <w:t>Предварительная техническая информация</w:t>
      </w:r>
    </w:p>
    <w:p w14:paraId="01836507" w14:textId="3D195FB0" w:rsidR="00EE0D67" w:rsidRPr="00AC02E6" w:rsidRDefault="00EE0D67" w:rsidP="00AC02E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2E6">
        <w:rPr>
          <w:rFonts w:ascii="Times New Roman" w:hAnsi="Times New Roman" w:cs="Times New Roman"/>
          <w:sz w:val="28"/>
          <w:szCs w:val="28"/>
        </w:rPr>
        <w:t>Место старта «Водовод».</w:t>
      </w:r>
    </w:p>
    <w:p w14:paraId="49566968" w14:textId="67CA71CC" w:rsidR="00AC02E6" w:rsidRPr="00EE0D67" w:rsidRDefault="00AC02E6" w:rsidP="00EE0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карты 1:10000 для дистанций «А» и «В». Для дистанции «С» масштаб карты 1:7500. Сечение рельефа 2,5 м.</w:t>
      </w:r>
    </w:p>
    <w:p w14:paraId="229E795C" w14:textId="77777777" w:rsidR="00EE0D67" w:rsidRPr="00EE0D67" w:rsidRDefault="00EE0D67" w:rsidP="00EE0D67">
      <w:pPr>
        <w:rPr>
          <w:rFonts w:ascii="Times New Roman" w:hAnsi="Times New Roman" w:cs="Times New Roman"/>
          <w:sz w:val="28"/>
          <w:szCs w:val="28"/>
        </w:rPr>
      </w:pPr>
      <w:r w:rsidRPr="00EE0D67">
        <w:rPr>
          <w:rFonts w:ascii="Times New Roman" w:hAnsi="Times New Roman" w:cs="Times New Roman"/>
          <w:sz w:val="28"/>
          <w:szCs w:val="28"/>
        </w:rPr>
        <w:t xml:space="preserve">Старт раздельный через 1 минуту. Начало старта в 11:00. </w:t>
      </w:r>
    </w:p>
    <w:p w14:paraId="13493F2B" w14:textId="3E1E11D2" w:rsidR="00EE0D67" w:rsidRPr="00EE0D67" w:rsidRDefault="00EE0D67" w:rsidP="00EE0D67">
      <w:pPr>
        <w:rPr>
          <w:rFonts w:ascii="Times New Roman" w:hAnsi="Times New Roman" w:cs="Times New Roman"/>
          <w:sz w:val="28"/>
          <w:szCs w:val="28"/>
        </w:rPr>
      </w:pPr>
      <w:r w:rsidRPr="00EE0D67">
        <w:rPr>
          <w:rFonts w:ascii="Times New Roman" w:hAnsi="Times New Roman" w:cs="Times New Roman"/>
          <w:sz w:val="28"/>
          <w:szCs w:val="28"/>
        </w:rPr>
        <w:t>Контрольное время 120 минут.</w:t>
      </w:r>
    </w:p>
    <w:p w14:paraId="5B92E134" w14:textId="29CDDAB4" w:rsidR="00EE0D67" w:rsidRPr="00AC02E6" w:rsidRDefault="00EE0D67" w:rsidP="00AC02E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2E6">
        <w:rPr>
          <w:rFonts w:ascii="Times New Roman" w:hAnsi="Times New Roman" w:cs="Times New Roman"/>
          <w:sz w:val="28"/>
          <w:szCs w:val="28"/>
        </w:rPr>
        <w:t>Система отметки «</w:t>
      </w:r>
      <w:r w:rsidRPr="00AC02E6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AC02E6">
        <w:rPr>
          <w:rFonts w:ascii="Times New Roman" w:hAnsi="Times New Roman" w:cs="Times New Roman"/>
          <w:sz w:val="28"/>
          <w:szCs w:val="28"/>
        </w:rPr>
        <w:t>»</w:t>
      </w:r>
      <w:r w:rsidR="00AC02E6" w:rsidRPr="00AC02E6">
        <w:rPr>
          <w:rFonts w:ascii="Times New Roman" w:hAnsi="Times New Roman" w:cs="Times New Roman"/>
          <w:sz w:val="28"/>
          <w:szCs w:val="28"/>
        </w:rPr>
        <w:t>.</w:t>
      </w:r>
    </w:p>
    <w:p w14:paraId="2F6C661D" w14:textId="3344A404" w:rsidR="00AC02E6" w:rsidRPr="00AC02E6" w:rsidRDefault="00AC02E6" w:rsidP="00AC02E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2E6">
        <w:rPr>
          <w:rFonts w:ascii="Times New Roman" w:hAnsi="Times New Roman" w:cs="Times New Roman"/>
          <w:sz w:val="28"/>
          <w:szCs w:val="28"/>
        </w:rPr>
        <w:t>Предварительные параметры дистанций.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EE0D67" w:rsidRPr="00EE0D67" w14:paraId="40473EFD" w14:textId="77777777" w:rsidTr="00EE0D67">
        <w:tc>
          <w:tcPr>
            <w:tcW w:w="2336" w:type="dxa"/>
          </w:tcPr>
          <w:p w14:paraId="12C29958" w14:textId="326C61EC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2336" w:type="dxa"/>
          </w:tcPr>
          <w:p w14:paraId="5A3E04D5" w14:textId="686CD997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Длина, км</w:t>
            </w:r>
          </w:p>
        </w:tc>
        <w:tc>
          <w:tcPr>
            <w:tcW w:w="2337" w:type="dxa"/>
          </w:tcPr>
          <w:p w14:paraId="184C4030" w14:textId="4D3880A5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Количество КП</w:t>
            </w:r>
          </w:p>
        </w:tc>
      </w:tr>
      <w:tr w:rsidR="00EE0D67" w:rsidRPr="00EE0D67" w14:paraId="0A63ED15" w14:textId="77777777" w:rsidTr="00EE0D67">
        <w:tc>
          <w:tcPr>
            <w:tcW w:w="2336" w:type="dxa"/>
          </w:tcPr>
          <w:p w14:paraId="084849AE" w14:textId="02F579AC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14:paraId="0D02CABD" w14:textId="675FFF96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3F285C26" w14:textId="00F7DED2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E0D67" w:rsidRPr="00EE0D67" w14:paraId="3C988AF3" w14:textId="77777777" w:rsidTr="00EE0D67">
        <w:tc>
          <w:tcPr>
            <w:tcW w:w="2336" w:type="dxa"/>
          </w:tcPr>
          <w:p w14:paraId="368AF8D9" w14:textId="1E497448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36" w:type="dxa"/>
          </w:tcPr>
          <w:p w14:paraId="2B90CD3C" w14:textId="57834D2F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37" w:type="dxa"/>
          </w:tcPr>
          <w:p w14:paraId="6D1E4060" w14:textId="7D57B581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0D67" w:rsidRPr="00EE0D67" w14:paraId="70092DE2" w14:textId="77777777" w:rsidTr="00EE0D67">
        <w:tc>
          <w:tcPr>
            <w:tcW w:w="2336" w:type="dxa"/>
          </w:tcPr>
          <w:p w14:paraId="431771A8" w14:textId="02FEBBDD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36" w:type="dxa"/>
          </w:tcPr>
          <w:p w14:paraId="66559397" w14:textId="0E499091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37" w:type="dxa"/>
          </w:tcPr>
          <w:p w14:paraId="7C0BE97C" w14:textId="0C001891" w:rsidR="00EE0D67" w:rsidRPr="00EE0D67" w:rsidRDefault="00EE0D67" w:rsidP="00EE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62B8618E" w14:textId="4CD0A9D1" w:rsidR="00AC02E6" w:rsidRPr="000C09A9" w:rsidRDefault="00EE0D67" w:rsidP="000C09A9">
      <w:pPr>
        <w:pStyle w:val="a7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C02E6">
        <w:rPr>
          <w:rFonts w:ascii="Times New Roman" w:hAnsi="Times New Roman" w:cs="Times New Roman"/>
          <w:sz w:val="28"/>
          <w:szCs w:val="28"/>
        </w:rPr>
        <w:t>Стоимость участия</w:t>
      </w:r>
      <w:r w:rsidR="00AC02E6" w:rsidRPr="00AC02E6">
        <w:rPr>
          <w:rFonts w:ascii="Times New Roman" w:hAnsi="Times New Roman" w:cs="Times New Roman"/>
          <w:sz w:val="28"/>
          <w:szCs w:val="28"/>
        </w:rPr>
        <w:t xml:space="preserve"> д</w:t>
      </w:r>
      <w:r w:rsidRPr="00AC02E6">
        <w:rPr>
          <w:rFonts w:ascii="Times New Roman" w:hAnsi="Times New Roman" w:cs="Times New Roman"/>
          <w:sz w:val="28"/>
          <w:szCs w:val="28"/>
        </w:rPr>
        <w:t xml:space="preserve">ля </w:t>
      </w:r>
      <w:r w:rsidR="00AC02E6" w:rsidRPr="00AC02E6">
        <w:rPr>
          <w:rFonts w:ascii="Times New Roman" w:hAnsi="Times New Roman" w:cs="Times New Roman"/>
          <w:sz w:val="28"/>
          <w:szCs w:val="28"/>
        </w:rPr>
        <w:t xml:space="preserve">дистанции </w:t>
      </w:r>
      <w:r w:rsidRPr="00AC02E6">
        <w:rPr>
          <w:rFonts w:ascii="Times New Roman" w:hAnsi="Times New Roman" w:cs="Times New Roman"/>
          <w:sz w:val="28"/>
          <w:szCs w:val="28"/>
        </w:rPr>
        <w:t>«А» 300 р, для «В» 200 р, для «С» 100р. Студенты ТГУ участвуют бесплатно.</w:t>
      </w:r>
      <w:r w:rsidR="00AC02E6" w:rsidRPr="00AC02E6">
        <w:rPr>
          <w:rFonts w:ascii="Times New Roman" w:hAnsi="Times New Roman" w:cs="Times New Roman"/>
          <w:sz w:val="28"/>
          <w:szCs w:val="28"/>
        </w:rPr>
        <w:t xml:space="preserve"> </w:t>
      </w:r>
      <w:r w:rsidR="00B6341C">
        <w:rPr>
          <w:rFonts w:ascii="Times New Roman" w:hAnsi="Times New Roman" w:cs="Times New Roman"/>
          <w:sz w:val="28"/>
          <w:szCs w:val="28"/>
        </w:rPr>
        <w:t xml:space="preserve">Перечисление стартового взноса на Сбербанк по номеру </w:t>
      </w:r>
      <w:r w:rsidR="00B6341C" w:rsidRPr="00B6341C">
        <w:rPr>
          <w:rFonts w:ascii="Times New Roman" w:hAnsi="Times New Roman" w:cs="Times New Roman"/>
          <w:sz w:val="28"/>
          <w:szCs w:val="28"/>
        </w:rPr>
        <w:t>2202208325196641</w:t>
      </w:r>
      <w:r w:rsidR="00B6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1C">
        <w:rPr>
          <w:rFonts w:ascii="Times New Roman" w:hAnsi="Times New Roman" w:cs="Times New Roman"/>
          <w:sz w:val="28"/>
          <w:szCs w:val="28"/>
        </w:rPr>
        <w:t>Мацкан</w:t>
      </w:r>
      <w:proofErr w:type="spellEnd"/>
      <w:r w:rsidR="00B6341C">
        <w:rPr>
          <w:rFonts w:ascii="Times New Roman" w:hAnsi="Times New Roman" w:cs="Times New Roman"/>
          <w:sz w:val="28"/>
          <w:szCs w:val="28"/>
        </w:rPr>
        <w:t xml:space="preserve"> Полине Андреевне, либо наличными на старте.</w:t>
      </w:r>
    </w:p>
    <w:sectPr w:rsidR="00AC02E6" w:rsidRPr="000C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54CD9"/>
    <w:multiLevelType w:val="hybridMultilevel"/>
    <w:tmpl w:val="A11E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876EC"/>
    <w:multiLevelType w:val="hybridMultilevel"/>
    <w:tmpl w:val="1044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18301">
    <w:abstractNumId w:val="1"/>
  </w:num>
  <w:num w:numId="2" w16cid:durableId="129193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8E"/>
    <w:rsid w:val="000C09A9"/>
    <w:rsid w:val="00465DDB"/>
    <w:rsid w:val="00AC02E6"/>
    <w:rsid w:val="00B6341C"/>
    <w:rsid w:val="00D06279"/>
    <w:rsid w:val="00DD188E"/>
    <w:rsid w:val="00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041B"/>
  <w15:chartTrackingRefBased/>
  <w15:docId w15:val="{90FE7616-E0FC-4999-B6C5-B0AD991B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1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18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18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18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18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18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18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1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1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18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18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18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18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188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E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Фоминых</dc:creator>
  <cp:keywords/>
  <dc:description/>
  <cp:lastModifiedBy>Антон Фоминых</cp:lastModifiedBy>
  <cp:revision>3</cp:revision>
  <dcterms:created xsi:type="dcterms:W3CDTF">2025-05-22T07:23:00Z</dcterms:created>
  <dcterms:modified xsi:type="dcterms:W3CDTF">2025-05-22T12:37:00Z</dcterms:modified>
</cp:coreProperties>
</file>