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B93" w:rsidRPr="00120A1B" w:rsidRDefault="00116D2B" w:rsidP="00120A1B">
      <w:pPr>
        <w:jc w:val="center"/>
        <w:rPr>
          <w:rFonts w:ascii="Times New Roman" w:hAnsi="Times New Roman" w:cs="Times New Roman"/>
          <w:b/>
          <w:sz w:val="24"/>
        </w:rPr>
      </w:pPr>
      <w:r w:rsidRPr="00120A1B">
        <w:rPr>
          <w:rFonts w:ascii="Times New Roman" w:hAnsi="Times New Roman" w:cs="Times New Roman"/>
          <w:b/>
          <w:sz w:val="24"/>
        </w:rPr>
        <w:t>Чемпионат Томской области по спортивному ориентированию</w:t>
      </w:r>
    </w:p>
    <w:p w:rsidR="00116D2B" w:rsidRPr="00120A1B" w:rsidRDefault="00116D2B" w:rsidP="00120A1B">
      <w:pPr>
        <w:jc w:val="center"/>
        <w:rPr>
          <w:rFonts w:ascii="Times New Roman" w:hAnsi="Times New Roman" w:cs="Times New Roman"/>
          <w:b/>
          <w:sz w:val="24"/>
        </w:rPr>
      </w:pPr>
      <w:r w:rsidRPr="00120A1B">
        <w:rPr>
          <w:rFonts w:ascii="Times New Roman" w:hAnsi="Times New Roman" w:cs="Times New Roman"/>
          <w:b/>
          <w:sz w:val="24"/>
        </w:rPr>
        <w:t>Первенство Томской области по спортивному ориентированию</w:t>
      </w:r>
    </w:p>
    <w:p w:rsidR="00116D2B" w:rsidRPr="00120A1B" w:rsidRDefault="00116D2B" w:rsidP="00120A1B">
      <w:pPr>
        <w:jc w:val="center"/>
        <w:rPr>
          <w:rFonts w:ascii="Times New Roman" w:hAnsi="Times New Roman" w:cs="Times New Roman"/>
        </w:rPr>
      </w:pPr>
      <w:r w:rsidRPr="00120A1B">
        <w:rPr>
          <w:rFonts w:ascii="Times New Roman" w:hAnsi="Times New Roman" w:cs="Times New Roman"/>
        </w:rPr>
        <w:t xml:space="preserve">Г. Томск Томская </w:t>
      </w:r>
      <w:proofErr w:type="gramStart"/>
      <w:r w:rsidRPr="00120A1B">
        <w:rPr>
          <w:rFonts w:ascii="Times New Roman" w:hAnsi="Times New Roman" w:cs="Times New Roman"/>
        </w:rPr>
        <w:t>область  01.06.2025</w:t>
      </w:r>
      <w:proofErr w:type="gramEnd"/>
    </w:p>
    <w:p w:rsidR="00116D2B" w:rsidRPr="00120A1B" w:rsidRDefault="00116D2B" w:rsidP="00120A1B">
      <w:pPr>
        <w:jc w:val="center"/>
        <w:rPr>
          <w:rFonts w:ascii="Times New Roman" w:hAnsi="Times New Roman" w:cs="Times New Roman"/>
          <w:b/>
        </w:rPr>
      </w:pPr>
      <w:r w:rsidRPr="00120A1B">
        <w:rPr>
          <w:rFonts w:ascii="Times New Roman" w:hAnsi="Times New Roman" w:cs="Times New Roman"/>
          <w:b/>
        </w:rPr>
        <w:t>Техническая информация</w:t>
      </w:r>
    </w:p>
    <w:p w:rsidR="00116D2B" w:rsidRPr="00120A1B" w:rsidRDefault="00116D2B" w:rsidP="00116D2B">
      <w:pPr>
        <w:pStyle w:val="a3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bookmarkStart w:id="0" w:name="_GoBack"/>
      <w:r w:rsidRPr="00120A1B">
        <w:rPr>
          <w:rFonts w:ascii="Times New Roman" w:hAnsi="Times New Roman" w:cs="Times New Roman"/>
          <w:u w:val="single"/>
        </w:rPr>
        <w:t>Местность</w:t>
      </w:r>
    </w:p>
    <w:bookmarkEnd w:id="0"/>
    <w:p w:rsidR="00116D2B" w:rsidRPr="00120A1B" w:rsidRDefault="00116D2B" w:rsidP="00116D2B">
      <w:pPr>
        <w:rPr>
          <w:rFonts w:ascii="Times New Roman" w:hAnsi="Times New Roman" w:cs="Times New Roman"/>
        </w:rPr>
      </w:pPr>
      <w:r w:rsidRPr="00120A1B">
        <w:rPr>
          <w:rFonts w:ascii="Times New Roman" w:hAnsi="Times New Roman" w:cs="Times New Roman"/>
        </w:rPr>
        <w:t xml:space="preserve">Район расположен в лесном массиве, ограниченном с юго-запада - автодорогой </w:t>
      </w:r>
      <w:proofErr w:type="spellStart"/>
      <w:r w:rsidRPr="00120A1B">
        <w:rPr>
          <w:rFonts w:ascii="Times New Roman" w:hAnsi="Times New Roman" w:cs="Times New Roman"/>
        </w:rPr>
        <w:t>ТомскМельниково</w:t>
      </w:r>
      <w:proofErr w:type="spellEnd"/>
      <w:r w:rsidRPr="00120A1B">
        <w:rPr>
          <w:rFonts w:ascii="Times New Roman" w:hAnsi="Times New Roman" w:cs="Times New Roman"/>
        </w:rPr>
        <w:t xml:space="preserve">, с северо-запада - с. Дзержинское, с северо-востока - крутым склоном к пойменной части реки Томи, с северо-запада - с. </w:t>
      </w:r>
      <w:proofErr w:type="spellStart"/>
      <w:r w:rsidRPr="00120A1B">
        <w:rPr>
          <w:rFonts w:ascii="Times New Roman" w:hAnsi="Times New Roman" w:cs="Times New Roman"/>
        </w:rPr>
        <w:t>Тимирязевское</w:t>
      </w:r>
      <w:proofErr w:type="spellEnd"/>
      <w:r w:rsidRPr="00120A1B">
        <w:rPr>
          <w:rFonts w:ascii="Times New Roman" w:hAnsi="Times New Roman" w:cs="Times New Roman"/>
        </w:rPr>
        <w:t xml:space="preserve">. </w:t>
      </w:r>
    </w:p>
    <w:p w:rsidR="00116D2B" w:rsidRPr="00120A1B" w:rsidRDefault="00116D2B" w:rsidP="00116D2B">
      <w:pPr>
        <w:rPr>
          <w:rFonts w:ascii="Times New Roman" w:hAnsi="Times New Roman" w:cs="Times New Roman"/>
        </w:rPr>
      </w:pPr>
      <w:r w:rsidRPr="00120A1B">
        <w:rPr>
          <w:rFonts w:ascii="Times New Roman" w:hAnsi="Times New Roman" w:cs="Times New Roman"/>
        </w:rPr>
        <w:t xml:space="preserve">Местность слабопересеченная, с перепадами высот на склоне до 30 метров. Рельеф мелкосопочного типа, преимущественно дюнного происхождения, с преобладанием отрицательных форм.  </w:t>
      </w:r>
    </w:p>
    <w:p w:rsidR="00116D2B" w:rsidRPr="00120A1B" w:rsidRDefault="00116D2B" w:rsidP="00116D2B">
      <w:pPr>
        <w:rPr>
          <w:rFonts w:ascii="Times New Roman" w:hAnsi="Times New Roman" w:cs="Times New Roman"/>
        </w:rPr>
      </w:pPr>
      <w:r w:rsidRPr="00120A1B">
        <w:rPr>
          <w:rFonts w:ascii="Times New Roman" w:hAnsi="Times New Roman" w:cs="Times New Roman"/>
        </w:rPr>
        <w:t xml:space="preserve">Грунт преимущественно мягкий, покрытый мхом, брусничником и черничником.  Растительность в основном хвойная, с подлеском акации и участков, заросших молодым сосняком.  Дорожная сеть развита хорошо. </w:t>
      </w:r>
      <w:proofErr w:type="spellStart"/>
      <w:r w:rsidRPr="00120A1B">
        <w:rPr>
          <w:rFonts w:ascii="Times New Roman" w:hAnsi="Times New Roman" w:cs="Times New Roman"/>
        </w:rPr>
        <w:t>Залесенность</w:t>
      </w:r>
      <w:proofErr w:type="spellEnd"/>
      <w:r w:rsidRPr="00120A1B">
        <w:rPr>
          <w:rFonts w:ascii="Times New Roman" w:hAnsi="Times New Roman" w:cs="Times New Roman"/>
        </w:rPr>
        <w:t xml:space="preserve"> </w:t>
      </w:r>
      <w:proofErr w:type="gramStart"/>
      <w:r w:rsidRPr="00120A1B">
        <w:rPr>
          <w:rFonts w:ascii="Times New Roman" w:hAnsi="Times New Roman" w:cs="Times New Roman"/>
        </w:rPr>
        <w:t>района  90</w:t>
      </w:r>
      <w:proofErr w:type="gramEnd"/>
      <w:r w:rsidRPr="00120A1B">
        <w:rPr>
          <w:rFonts w:ascii="Times New Roman" w:hAnsi="Times New Roman" w:cs="Times New Roman"/>
        </w:rPr>
        <w:t>%.</w:t>
      </w:r>
    </w:p>
    <w:p w:rsidR="00116D2B" w:rsidRPr="00120A1B" w:rsidRDefault="00116D2B" w:rsidP="00116D2B">
      <w:pPr>
        <w:pStyle w:val="a3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120A1B">
        <w:rPr>
          <w:rFonts w:ascii="Times New Roman" w:hAnsi="Times New Roman" w:cs="Times New Roman"/>
          <w:u w:val="single"/>
        </w:rPr>
        <w:t>Дистанция и карты</w:t>
      </w:r>
    </w:p>
    <w:p w:rsidR="00090FF9" w:rsidRPr="00120A1B" w:rsidRDefault="00090FF9" w:rsidP="00090FF9">
      <w:pPr>
        <w:ind w:left="360"/>
        <w:rPr>
          <w:rFonts w:ascii="Times New Roman" w:hAnsi="Times New Roman" w:cs="Times New Roman"/>
        </w:rPr>
      </w:pPr>
      <w:r w:rsidRPr="00120A1B">
        <w:rPr>
          <w:rFonts w:ascii="Times New Roman" w:hAnsi="Times New Roman" w:cs="Times New Roman"/>
          <w:b/>
          <w:u w:val="single"/>
        </w:rPr>
        <w:t>На карте 30 и местности 30 КП (включая КП №60)</w:t>
      </w:r>
      <w:r w:rsidRPr="00120A1B">
        <w:rPr>
          <w:rFonts w:ascii="Times New Roman" w:hAnsi="Times New Roman" w:cs="Times New Roman"/>
        </w:rPr>
        <w:br/>
        <w:t>У каждой группы есть обязательные КП для прохождения – они соединены линией</w:t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1276"/>
        <w:gridCol w:w="2407"/>
        <w:gridCol w:w="1644"/>
        <w:gridCol w:w="1661"/>
        <w:gridCol w:w="1662"/>
        <w:gridCol w:w="1267"/>
      </w:tblGrid>
      <w:tr w:rsidR="008D16EF" w:rsidRPr="00120A1B" w:rsidTr="00120A1B">
        <w:tc>
          <w:tcPr>
            <w:tcW w:w="1276" w:type="dxa"/>
          </w:tcPr>
          <w:p w:rsidR="008D16EF" w:rsidRPr="00120A1B" w:rsidRDefault="008D16EF" w:rsidP="00116D2B">
            <w:pPr>
              <w:rPr>
                <w:rFonts w:ascii="Times New Roman" w:hAnsi="Times New Roman" w:cs="Times New Roman"/>
              </w:rPr>
            </w:pPr>
            <w:r w:rsidRPr="00120A1B">
              <w:rPr>
                <w:rFonts w:ascii="Times New Roman" w:hAnsi="Times New Roman" w:cs="Times New Roman"/>
              </w:rPr>
              <w:t>Дистанция</w:t>
            </w:r>
          </w:p>
        </w:tc>
        <w:tc>
          <w:tcPr>
            <w:tcW w:w="2407" w:type="dxa"/>
          </w:tcPr>
          <w:p w:rsidR="008D16EF" w:rsidRPr="00120A1B" w:rsidRDefault="008D16EF" w:rsidP="00116D2B">
            <w:pPr>
              <w:rPr>
                <w:rFonts w:ascii="Times New Roman" w:hAnsi="Times New Roman" w:cs="Times New Roman"/>
              </w:rPr>
            </w:pPr>
            <w:r w:rsidRPr="00120A1B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644" w:type="dxa"/>
          </w:tcPr>
          <w:p w:rsidR="008D16EF" w:rsidRPr="00120A1B" w:rsidRDefault="008D16EF" w:rsidP="00116D2B">
            <w:pPr>
              <w:rPr>
                <w:rFonts w:ascii="Times New Roman" w:hAnsi="Times New Roman" w:cs="Times New Roman"/>
              </w:rPr>
            </w:pPr>
            <w:r w:rsidRPr="00120A1B">
              <w:rPr>
                <w:rFonts w:ascii="Times New Roman" w:hAnsi="Times New Roman" w:cs="Times New Roman"/>
              </w:rPr>
              <w:t>Необходимое количество КП</w:t>
            </w:r>
          </w:p>
        </w:tc>
        <w:tc>
          <w:tcPr>
            <w:tcW w:w="1661" w:type="dxa"/>
          </w:tcPr>
          <w:p w:rsidR="008D16EF" w:rsidRPr="00120A1B" w:rsidRDefault="008D16EF" w:rsidP="00116D2B">
            <w:pPr>
              <w:rPr>
                <w:rFonts w:ascii="Times New Roman" w:hAnsi="Times New Roman" w:cs="Times New Roman"/>
              </w:rPr>
            </w:pPr>
            <w:r w:rsidRPr="00120A1B">
              <w:rPr>
                <w:rFonts w:ascii="Times New Roman" w:hAnsi="Times New Roman" w:cs="Times New Roman"/>
              </w:rPr>
              <w:t>Первый обязательный КП</w:t>
            </w:r>
          </w:p>
        </w:tc>
        <w:tc>
          <w:tcPr>
            <w:tcW w:w="1662" w:type="dxa"/>
          </w:tcPr>
          <w:p w:rsidR="008D16EF" w:rsidRPr="00120A1B" w:rsidRDefault="008D16EF" w:rsidP="00116D2B">
            <w:pPr>
              <w:rPr>
                <w:rFonts w:ascii="Times New Roman" w:hAnsi="Times New Roman" w:cs="Times New Roman"/>
              </w:rPr>
            </w:pPr>
            <w:r w:rsidRPr="00120A1B">
              <w:rPr>
                <w:rFonts w:ascii="Times New Roman" w:hAnsi="Times New Roman" w:cs="Times New Roman"/>
              </w:rPr>
              <w:t>Последний обязательный КП</w:t>
            </w:r>
          </w:p>
        </w:tc>
        <w:tc>
          <w:tcPr>
            <w:tcW w:w="1267" w:type="dxa"/>
          </w:tcPr>
          <w:p w:rsidR="008D16EF" w:rsidRPr="00120A1B" w:rsidRDefault="00090FF9" w:rsidP="00116D2B">
            <w:pPr>
              <w:rPr>
                <w:rFonts w:ascii="Times New Roman" w:hAnsi="Times New Roman" w:cs="Times New Roman"/>
              </w:rPr>
            </w:pPr>
            <w:r w:rsidRPr="00120A1B">
              <w:rPr>
                <w:rFonts w:ascii="Times New Roman" w:hAnsi="Times New Roman" w:cs="Times New Roman"/>
              </w:rPr>
              <w:t>Примерная длинна выбора</w:t>
            </w:r>
          </w:p>
        </w:tc>
      </w:tr>
      <w:tr w:rsidR="008D16EF" w:rsidRPr="00120A1B" w:rsidTr="00120A1B">
        <w:tc>
          <w:tcPr>
            <w:tcW w:w="1276" w:type="dxa"/>
          </w:tcPr>
          <w:p w:rsidR="008D16EF" w:rsidRPr="00120A1B" w:rsidRDefault="008D16EF" w:rsidP="00116D2B">
            <w:pPr>
              <w:rPr>
                <w:rFonts w:ascii="Times New Roman" w:hAnsi="Times New Roman" w:cs="Times New Roman"/>
                <w:lang w:val="en-US"/>
              </w:rPr>
            </w:pPr>
            <w:r w:rsidRPr="00120A1B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2407" w:type="dxa"/>
          </w:tcPr>
          <w:p w:rsidR="008D16EF" w:rsidRPr="00120A1B" w:rsidRDefault="008D16EF" w:rsidP="008D16EF">
            <w:pPr>
              <w:rPr>
                <w:rFonts w:ascii="Times New Roman" w:hAnsi="Times New Roman" w:cs="Times New Roman"/>
              </w:rPr>
            </w:pPr>
            <w:r w:rsidRPr="00120A1B">
              <w:rPr>
                <w:rFonts w:ascii="Times New Roman" w:hAnsi="Times New Roman" w:cs="Times New Roman"/>
              </w:rPr>
              <w:t xml:space="preserve">Мужчины, М до 21, </w:t>
            </w:r>
          </w:p>
        </w:tc>
        <w:tc>
          <w:tcPr>
            <w:tcW w:w="1644" w:type="dxa"/>
          </w:tcPr>
          <w:p w:rsidR="008D16EF" w:rsidRPr="00120A1B" w:rsidRDefault="00090FF9" w:rsidP="00116D2B">
            <w:pPr>
              <w:rPr>
                <w:rFonts w:ascii="Times New Roman" w:hAnsi="Times New Roman" w:cs="Times New Roman"/>
              </w:rPr>
            </w:pPr>
            <w:r w:rsidRPr="00120A1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61" w:type="dxa"/>
          </w:tcPr>
          <w:p w:rsidR="008D16EF" w:rsidRPr="00120A1B" w:rsidRDefault="00090FF9" w:rsidP="00090FF9">
            <w:pPr>
              <w:rPr>
                <w:rFonts w:ascii="Times New Roman" w:hAnsi="Times New Roman" w:cs="Times New Roman"/>
              </w:rPr>
            </w:pPr>
            <w:r w:rsidRPr="00120A1B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662" w:type="dxa"/>
          </w:tcPr>
          <w:p w:rsidR="008D16EF" w:rsidRPr="00120A1B" w:rsidRDefault="00090FF9" w:rsidP="00116D2B">
            <w:pPr>
              <w:rPr>
                <w:rFonts w:ascii="Times New Roman" w:hAnsi="Times New Roman" w:cs="Times New Roman"/>
              </w:rPr>
            </w:pPr>
            <w:r w:rsidRPr="00120A1B">
              <w:rPr>
                <w:rFonts w:ascii="Times New Roman" w:hAnsi="Times New Roman" w:cs="Times New Roman"/>
              </w:rPr>
              <w:t>Два</w:t>
            </w:r>
            <w:r w:rsidRPr="00120A1B">
              <w:rPr>
                <w:rFonts w:ascii="Times New Roman" w:hAnsi="Times New Roman" w:cs="Times New Roman"/>
              </w:rPr>
              <w:t xml:space="preserve"> (соединены)</w:t>
            </w:r>
          </w:p>
        </w:tc>
        <w:tc>
          <w:tcPr>
            <w:tcW w:w="1267" w:type="dxa"/>
          </w:tcPr>
          <w:p w:rsidR="008D16EF" w:rsidRPr="00120A1B" w:rsidRDefault="00090FF9" w:rsidP="00116D2B">
            <w:pPr>
              <w:rPr>
                <w:rFonts w:ascii="Times New Roman" w:hAnsi="Times New Roman" w:cs="Times New Roman"/>
              </w:rPr>
            </w:pPr>
            <w:r w:rsidRPr="00120A1B">
              <w:rPr>
                <w:rFonts w:ascii="Times New Roman" w:hAnsi="Times New Roman" w:cs="Times New Roman"/>
              </w:rPr>
              <w:t>6800</w:t>
            </w:r>
          </w:p>
        </w:tc>
      </w:tr>
      <w:tr w:rsidR="008D16EF" w:rsidRPr="00120A1B" w:rsidTr="00120A1B">
        <w:tc>
          <w:tcPr>
            <w:tcW w:w="1276" w:type="dxa"/>
          </w:tcPr>
          <w:p w:rsidR="008D16EF" w:rsidRPr="00120A1B" w:rsidRDefault="008D16EF" w:rsidP="00116D2B">
            <w:pPr>
              <w:rPr>
                <w:rFonts w:ascii="Times New Roman" w:hAnsi="Times New Roman" w:cs="Times New Roman"/>
                <w:lang w:val="en-US"/>
              </w:rPr>
            </w:pPr>
            <w:r w:rsidRPr="00120A1B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2407" w:type="dxa"/>
          </w:tcPr>
          <w:p w:rsidR="008D16EF" w:rsidRPr="00120A1B" w:rsidRDefault="008D16EF" w:rsidP="00116D2B">
            <w:pPr>
              <w:rPr>
                <w:rFonts w:ascii="Times New Roman" w:hAnsi="Times New Roman" w:cs="Times New Roman"/>
              </w:rPr>
            </w:pPr>
            <w:r w:rsidRPr="00120A1B">
              <w:rPr>
                <w:rFonts w:ascii="Times New Roman" w:hAnsi="Times New Roman" w:cs="Times New Roman"/>
              </w:rPr>
              <w:t>Женщины, Д до 21, М 35, М до 18</w:t>
            </w:r>
          </w:p>
        </w:tc>
        <w:tc>
          <w:tcPr>
            <w:tcW w:w="1644" w:type="dxa"/>
          </w:tcPr>
          <w:p w:rsidR="008D16EF" w:rsidRPr="00120A1B" w:rsidRDefault="00090FF9" w:rsidP="00116D2B">
            <w:pPr>
              <w:rPr>
                <w:rFonts w:ascii="Times New Roman" w:hAnsi="Times New Roman" w:cs="Times New Roman"/>
              </w:rPr>
            </w:pPr>
            <w:r w:rsidRPr="00120A1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61" w:type="dxa"/>
          </w:tcPr>
          <w:p w:rsidR="008D16EF" w:rsidRPr="00120A1B" w:rsidRDefault="00090FF9" w:rsidP="00116D2B">
            <w:pPr>
              <w:rPr>
                <w:rFonts w:ascii="Times New Roman" w:hAnsi="Times New Roman" w:cs="Times New Roman"/>
              </w:rPr>
            </w:pPr>
            <w:r w:rsidRPr="00120A1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662" w:type="dxa"/>
          </w:tcPr>
          <w:p w:rsidR="008D16EF" w:rsidRPr="00120A1B" w:rsidRDefault="00090FF9" w:rsidP="00116D2B">
            <w:pPr>
              <w:rPr>
                <w:rFonts w:ascii="Times New Roman" w:hAnsi="Times New Roman" w:cs="Times New Roman"/>
              </w:rPr>
            </w:pPr>
            <w:r w:rsidRPr="00120A1B">
              <w:rPr>
                <w:rFonts w:ascii="Times New Roman" w:hAnsi="Times New Roman" w:cs="Times New Roman"/>
              </w:rPr>
              <w:t>Два</w:t>
            </w:r>
            <w:r w:rsidRPr="00120A1B">
              <w:rPr>
                <w:rFonts w:ascii="Times New Roman" w:hAnsi="Times New Roman" w:cs="Times New Roman"/>
              </w:rPr>
              <w:t xml:space="preserve"> (</w:t>
            </w:r>
            <w:r w:rsidRPr="00120A1B">
              <w:rPr>
                <w:rFonts w:ascii="Times New Roman" w:hAnsi="Times New Roman" w:cs="Times New Roman"/>
              </w:rPr>
              <w:t>соединены)</w:t>
            </w:r>
          </w:p>
        </w:tc>
        <w:tc>
          <w:tcPr>
            <w:tcW w:w="1267" w:type="dxa"/>
          </w:tcPr>
          <w:p w:rsidR="008D16EF" w:rsidRPr="00120A1B" w:rsidRDefault="00090FF9" w:rsidP="00116D2B">
            <w:pPr>
              <w:rPr>
                <w:rFonts w:ascii="Times New Roman" w:hAnsi="Times New Roman" w:cs="Times New Roman"/>
              </w:rPr>
            </w:pPr>
            <w:r w:rsidRPr="00120A1B">
              <w:rPr>
                <w:rFonts w:ascii="Times New Roman" w:hAnsi="Times New Roman" w:cs="Times New Roman"/>
              </w:rPr>
              <w:t>5300</w:t>
            </w:r>
          </w:p>
        </w:tc>
      </w:tr>
      <w:tr w:rsidR="008D16EF" w:rsidRPr="00120A1B" w:rsidTr="00120A1B">
        <w:tc>
          <w:tcPr>
            <w:tcW w:w="1276" w:type="dxa"/>
          </w:tcPr>
          <w:p w:rsidR="008D16EF" w:rsidRPr="00120A1B" w:rsidRDefault="008D16EF" w:rsidP="00116D2B">
            <w:pPr>
              <w:rPr>
                <w:rFonts w:ascii="Times New Roman" w:hAnsi="Times New Roman" w:cs="Times New Roman"/>
                <w:lang w:val="en-US"/>
              </w:rPr>
            </w:pPr>
            <w:r w:rsidRPr="00120A1B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2407" w:type="dxa"/>
          </w:tcPr>
          <w:p w:rsidR="008D16EF" w:rsidRPr="00120A1B" w:rsidRDefault="008D16EF" w:rsidP="00116D2B">
            <w:pPr>
              <w:rPr>
                <w:rFonts w:ascii="Times New Roman" w:hAnsi="Times New Roman" w:cs="Times New Roman"/>
              </w:rPr>
            </w:pPr>
            <w:r w:rsidRPr="00120A1B">
              <w:rPr>
                <w:rFonts w:ascii="Times New Roman" w:hAnsi="Times New Roman" w:cs="Times New Roman"/>
              </w:rPr>
              <w:t>Д 35, Д до 18, М до 16</w:t>
            </w:r>
          </w:p>
        </w:tc>
        <w:tc>
          <w:tcPr>
            <w:tcW w:w="1644" w:type="dxa"/>
          </w:tcPr>
          <w:p w:rsidR="008D16EF" w:rsidRPr="00120A1B" w:rsidRDefault="00090FF9" w:rsidP="00116D2B">
            <w:pPr>
              <w:rPr>
                <w:rFonts w:ascii="Times New Roman" w:hAnsi="Times New Roman" w:cs="Times New Roman"/>
              </w:rPr>
            </w:pPr>
            <w:r w:rsidRPr="00120A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1" w:type="dxa"/>
          </w:tcPr>
          <w:p w:rsidR="008D16EF" w:rsidRPr="00120A1B" w:rsidRDefault="00090FF9" w:rsidP="00116D2B">
            <w:pPr>
              <w:rPr>
                <w:rFonts w:ascii="Times New Roman" w:hAnsi="Times New Roman" w:cs="Times New Roman"/>
              </w:rPr>
            </w:pPr>
            <w:r w:rsidRPr="00120A1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662" w:type="dxa"/>
          </w:tcPr>
          <w:p w:rsidR="008D16EF" w:rsidRPr="00120A1B" w:rsidRDefault="00090FF9" w:rsidP="00116D2B">
            <w:pPr>
              <w:rPr>
                <w:rFonts w:ascii="Times New Roman" w:hAnsi="Times New Roman" w:cs="Times New Roman"/>
              </w:rPr>
            </w:pPr>
            <w:r w:rsidRPr="00120A1B">
              <w:rPr>
                <w:rFonts w:ascii="Times New Roman" w:hAnsi="Times New Roman" w:cs="Times New Roman"/>
              </w:rPr>
              <w:t>Два (</w:t>
            </w:r>
            <w:r w:rsidRPr="00120A1B">
              <w:rPr>
                <w:rFonts w:ascii="Times New Roman" w:hAnsi="Times New Roman" w:cs="Times New Roman"/>
              </w:rPr>
              <w:t>соединены)</w:t>
            </w:r>
          </w:p>
        </w:tc>
        <w:tc>
          <w:tcPr>
            <w:tcW w:w="1267" w:type="dxa"/>
          </w:tcPr>
          <w:p w:rsidR="008D16EF" w:rsidRPr="00120A1B" w:rsidRDefault="00090FF9" w:rsidP="00116D2B">
            <w:pPr>
              <w:rPr>
                <w:rFonts w:ascii="Times New Roman" w:hAnsi="Times New Roman" w:cs="Times New Roman"/>
              </w:rPr>
            </w:pPr>
            <w:r w:rsidRPr="00120A1B">
              <w:rPr>
                <w:rFonts w:ascii="Times New Roman" w:hAnsi="Times New Roman" w:cs="Times New Roman"/>
              </w:rPr>
              <w:t>3400</w:t>
            </w:r>
          </w:p>
        </w:tc>
      </w:tr>
      <w:tr w:rsidR="008D16EF" w:rsidRPr="00120A1B" w:rsidTr="00120A1B">
        <w:tc>
          <w:tcPr>
            <w:tcW w:w="1276" w:type="dxa"/>
          </w:tcPr>
          <w:p w:rsidR="008D16EF" w:rsidRPr="00120A1B" w:rsidRDefault="008D16EF" w:rsidP="00116D2B">
            <w:pPr>
              <w:rPr>
                <w:rFonts w:ascii="Times New Roman" w:hAnsi="Times New Roman" w:cs="Times New Roman"/>
              </w:rPr>
            </w:pPr>
            <w:r w:rsidRPr="00120A1B"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407" w:type="dxa"/>
          </w:tcPr>
          <w:p w:rsidR="008D16EF" w:rsidRPr="00120A1B" w:rsidRDefault="008D16EF" w:rsidP="00116D2B">
            <w:pPr>
              <w:rPr>
                <w:rFonts w:ascii="Times New Roman" w:hAnsi="Times New Roman" w:cs="Times New Roman"/>
              </w:rPr>
            </w:pPr>
            <w:r w:rsidRPr="00120A1B">
              <w:rPr>
                <w:rFonts w:ascii="Times New Roman" w:hAnsi="Times New Roman" w:cs="Times New Roman"/>
              </w:rPr>
              <w:t>Д до 16, М до 14</w:t>
            </w:r>
          </w:p>
        </w:tc>
        <w:tc>
          <w:tcPr>
            <w:tcW w:w="1644" w:type="dxa"/>
          </w:tcPr>
          <w:p w:rsidR="008D16EF" w:rsidRPr="00120A1B" w:rsidRDefault="00090FF9" w:rsidP="00116D2B">
            <w:pPr>
              <w:rPr>
                <w:rFonts w:ascii="Times New Roman" w:hAnsi="Times New Roman" w:cs="Times New Roman"/>
              </w:rPr>
            </w:pPr>
            <w:r w:rsidRPr="00120A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1" w:type="dxa"/>
          </w:tcPr>
          <w:p w:rsidR="008D16EF" w:rsidRPr="00120A1B" w:rsidRDefault="00090FF9" w:rsidP="00116D2B">
            <w:pPr>
              <w:rPr>
                <w:rFonts w:ascii="Times New Roman" w:hAnsi="Times New Roman" w:cs="Times New Roman"/>
              </w:rPr>
            </w:pPr>
            <w:r w:rsidRPr="00120A1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662" w:type="dxa"/>
          </w:tcPr>
          <w:p w:rsidR="008D16EF" w:rsidRPr="00120A1B" w:rsidRDefault="00090FF9" w:rsidP="00090FF9">
            <w:pPr>
              <w:rPr>
                <w:rFonts w:ascii="Times New Roman" w:hAnsi="Times New Roman" w:cs="Times New Roman"/>
              </w:rPr>
            </w:pPr>
            <w:r w:rsidRPr="00120A1B">
              <w:rPr>
                <w:rFonts w:ascii="Times New Roman" w:hAnsi="Times New Roman" w:cs="Times New Roman"/>
              </w:rPr>
              <w:t>Один КП №60</w:t>
            </w:r>
          </w:p>
        </w:tc>
        <w:tc>
          <w:tcPr>
            <w:tcW w:w="1267" w:type="dxa"/>
          </w:tcPr>
          <w:p w:rsidR="008D16EF" w:rsidRPr="00120A1B" w:rsidRDefault="00090FF9" w:rsidP="00116D2B">
            <w:pPr>
              <w:rPr>
                <w:rFonts w:ascii="Times New Roman" w:hAnsi="Times New Roman" w:cs="Times New Roman"/>
              </w:rPr>
            </w:pPr>
            <w:r w:rsidRPr="00120A1B">
              <w:rPr>
                <w:rFonts w:ascii="Times New Roman" w:hAnsi="Times New Roman" w:cs="Times New Roman"/>
              </w:rPr>
              <w:t>2200</w:t>
            </w:r>
          </w:p>
        </w:tc>
      </w:tr>
      <w:tr w:rsidR="008D16EF" w:rsidRPr="00120A1B" w:rsidTr="00120A1B">
        <w:tc>
          <w:tcPr>
            <w:tcW w:w="1276" w:type="dxa"/>
          </w:tcPr>
          <w:p w:rsidR="008D16EF" w:rsidRPr="00120A1B" w:rsidRDefault="008D16EF" w:rsidP="00116D2B">
            <w:pPr>
              <w:rPr>
                <w:rFonts w:ascii="Times New Roman" w:hAnsi="Times New Roman" w:cs="Times New Roman"/>
              </w:rPr>
            </w:pPr>
            <w:r w:rsidRPr="00120A1B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407" w:type="dxa"/>
          </w:tcPr>
          <w:p w:rsidR="008D16EF" w:rsidRPr="00120A1B" w:rsidRDefault="008D16EF" w:rsidP="00116D2B">
            <w:pPr>
              <w:rPr>
                <w:rFonts w:ascii="Times New Roman" w:hAnsi="Times New Roman" w:cs="Times New Roman"/>
              </w:rPr>
            </w:pPr>
            <w:r w:rsidRPr="00120A1B">
              <w:rPr>
                <w:rFonts w:ascii="Times New Roman" w:hAnsi="Times New Roman" w:cs="Times New Roman"/>
              </w:rPr>
              <w:t>Д до 14</w:t>
            </w:r>
            <w:r w:rsidRPr="00120A1B">
              <w:rPr>
                <w:rFonts w:ascii="Times New Roman" w:hAnsi="Times New Roman" w:cs="Times New Roman"/>
              </w:rPr>
              <w:br/>
            </w:r>
            <w:r w:rsidRPr="00120A1B">
              <w:rPr>
                <w:rFonts w:ascii="Times New Roman" w:hAnsi="Times New Roman" w:cs="Times New Roman"/>
                <w:lang w:val="en-US"/>
              </w:rPr>
              <w:t>OPEN</w:t>
            </w:r>
          </w:p>
        </w:tc>
        <w:tc>
          <w:tcPr>
            <w:tcW w:w="1644" w:type="dxa"/>
          </w:tcPr>
          <w:p w:rsidR="008D16EF" w:rsidRPr="00120A1B" w:rsidRDefault="00090FF9" w:rsidP="00116D2B">
            <w:pPr>
              <w:rPr>
                <w:rFonts w:ascii="Times New Roman" w:hAnsi="Times New Roman" w:cs="Times New Roman"/>
              </w:rPr>
            </w:pPr>
            <w:r w:rsidRPr="00120A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1" w:type="dxa"/>
          </w:tcPr>
          <w:p w:rsidR="008D16EF" w:rsidRPr="00120A1B" w:rsidRDefault="00090FF9" w:rsidP="00116D2B">
            <w:pPr>
              <w:rPr>
                <w:rFonts w:ascii="Times New Roman" w:hAnsi="Times New Roman" w:cs="Times New Roman"/>
              </w:rPr>
            </w:pPr>
            <w:r w:rsidRPr="00120A1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662" w:type="dxa"/>
          </w:tcPr>
          <w:p w:rsidR="008D16EF" w:rsidRPr="00120A1B" w:rsidRDefault="00090FF9" w:rsidP="00116D2B">
            <w:pPr>
              <w:rPr>
                <w:rFonts w:ascii="Times New Roman" w:hAnsi="Times New Roman" w:cs="Times New Roman"/>
              </w:rPr>
            </w:pPr>
            <w:r w:rsidRPr="00120A1B">
              <w:rPr>
                <w:rFonts w:ascii="Times New Roman" w:hAnsi="Times New Roman" w:cs="Times New Roman"/>
              </w:rPr>
              <w:t>О</w:t>
            </w:r>
            <w:r w:rsidRPr="00120A1B">
              <w:rPr>
                <w:rFonts w:ascii="Times New Roman" w:hAnsi="Times New Roman" w:cs="Times New Roman"/>
              </w:rPr>
              <w:t>дин</w:t>
            </w:r>
            <w:r w:rsidRPr="00120A1B">
              <w:rPr>
                <w:rFonts w:ascii="Times New Roman" w:hAnsi="Times New Roman" w:cs="Times New Roman"/>
              </w:rPr>
              <w:t xml:space="preserve"> КП №60</w:t>
            </w:r>
          </w:p>
        </w:tc>
        <w:tc>
          <w:tcPr>
            <w:tcW w:w="1267" w:type="dxa"/>
          </w:tcPr>
          <w:p w:rsidR="008D16EF" w:rsidRPr="00120A1B" w:rsidRDefault="00090FF9" w:rsidP="00116D2B">
            <w:pPr>
              <w:rPr>
                <w:rFonts w:ascii="Times New Roman" w:hAnsi="Times New Roman" w:cs="Times New Roman"/>
              </w:rPr>
            </w:pPr>
            <w:r w:rsidRPr="00120A1B">
              <w:rPr>
                <w:rFonts w:ascii="Times New Roman" w:hAnsi="Times New Roman" w:cs="Times New Roman"/>
              </w:rPr>
              <w:t>1650</w:t>
            </w:r>
          </w:p>
        </w:tc>
      </w:tr>
    </w:tbl>
    <w:p w:rsidR="00120A1B" w:rsidRDefault="00120A1B" w:rsidP="00120A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120A1B">
        <w:rPr>
          <w:rFonts w:ascii="Times New Roman" w:hAnsi="Times New Roman" w:cs="Times New Roman"/>
        </w:rPr>
        <w:t xml:space="preserve">арты не герметизированы. Карта подготовлена в 2021 году. Автор: </w:t>
      </w:r>
      <w:proofErr w:type="spellStart"/>
      <w:r w:rsidRPr="00120A1B">
        <w:rPr>
          <w:rFonts w:ascii="Times New Roman" w:hAnsi="Times New Roman" w:cs="Times New Roman"/>
        </w:rPr>
        <w:t>Пустовойтов</w:t>
      </w:r>
      <w:proofErr w:type="spellEnd"/>
      <w:r w:rsidRPr="00120A1B">
        <w:rPr>
          <w:rFonts w:ascii="Times New Roman" w:hAnsi="Times New Roman" w:cs="Times New Roman"/>
        </w:rPr>
        <w:t xml:space="preserve"> И.М. (</w:t>
      </w:r>
      <w:proofErr w:type="spellStart"/>
      <w:r w:rsidRPr="00120A1B">
        <w:rPr>
          <w:rFonts w:ascii="Times New Roman" w:hAnsi="Times New Roman" w:cs="Times New Roman"/>
        </w:rPr>
        <w:t>г.Барнаул</w:t>
      </w:r>
      <w:proofErr w:type="spellEnd"/>
      <w:r w:rsidRPr="00120A1B">
        <w:rPr>
          <w:rFonts w:ascii="Times New Roman" w:hAnsi="Times New Roman" w:cs="Times New Roman"/>
        </w:rPr>
        <w:t>). Формат листа карты: А</w:t>
      </w:r>
      <w:proofErr w:type="gramStart"/>
      <w:r w:rsidRPr="00120A1B">
        <w:rPr>
          <w:rFonts w:ascii="Times New Roman" w:hAnsi="Times New Roman" w:cs="Times New Roman"/>
        </w:rPr>
        <w:t>4.Открытые</w:t>
      </w:r>
      <w:proofErr w:type="gramEnd"/>
      <w:r w:rsidRPr="00120A1B">
        <w:rPr>
          <w:rFonts w:ascii="Times New Roman" w:hAnsi="Times New Roman" w:cs="Times New Roman"/>
        </w:rPr>
        <w:t xml:space="preserve"> пространства, поляны </w:t>
      </w:r>
      <w:r>
        <w:rPr>
          <w:rFonts w:ascii="Times New Roman" w:hAnsi="Times New Roman" w:cs="Times New Roman"/>
        </w:rPr>
        <w:t>ВЕЗДЕ</w:t>
      </w:r>
      <w:r w:rsidRPr="00120A1B">
        <w:rPr>
          <w:rFonts w:ascii="Times New Roman" w:hAnsi="Times New Roman" w:cs="Times New Roman"/>
        </w:rPr>
        <w:t xml:space="preserve"> заросли молодой </w:t>
      </w:r>
      <w:r>
        <w:rPr>
          <w:rFonts w:ascii="Times New Roman" w:hAnsi="Times New Roman" w:cs="Times New Roman"/>
        </w:rPr>
        <w:t xml:space="preserve">(высокой) </w:t>
      </w:r>
      <w:r w:rsidRPr="00120A1B">
        <w:rPr>
          <w:rFonts w:ascii="Times New Roman" w:hAnsi="Times New Roman" w:cs="Times New Roman"/>
        </w:rPr>
        <w:t>порослью с медленным прохождением.</w:t>
      </w:r>
      <w:r>
        <w:rPr>
          <w:rFonts w:ascii="Times New Roman" w:hAnsi="Times New Roman" w:cs="Times New Roman"/>
        </w:rPr>
        <w:t xml:space="preserve">  </w:t>
      </w:r>
    </w:p>
    <w:p w:rsidR="00120A1B" w:rsidRPr="00120A1B" w:rsidRDefault="00120A1B" w:rsidP="00120A1B">
      <w:pPr>
        <w:pStyle w:val="a3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120A1B">
        <w:rPr>
          <w:rFonts w:ascii="Times New Roman" w:hAnsi="Times New Roman" w:cs="Times New Roman"/>
          <w:u w:val="single"/>
        </w:rPr>
        <w:t xml:space="preserve">Порядок проведения и дополнительная информация </w:t>
      </w:r>
    </w:p>
    <w:p w:rsidR="00120A1B" w:rsidRDefault="00120A1B" w:rsidP="00120A1B">
      <w:pPr>
        <w:ind w:firstLine="360"/>
        <w:rPr>
          <w:rFonts w:ascii="Times New Roman" w:hAnsi="Times New Roman" w:cs="Times New Roman"/>
        </w:rPr>
      </w:pPr>
      <w:r w:rsidRPr="00120A1B">
        <w:rPr>
          <w:rFonts w:ascii="Times New Roman" w:hAnsi="Times New Roman" w:cs="Times New Roman"/>
        </w:rPr>
        <w:t xml:space="preserve">Старт - раздельный. Вход в стартовый городок осуществляется за </w:t>
      </w:r>
      <w:r>
        <w:rPr>
          <w:rFonts w:ascii="Times New Roman" w:hAnsi="Times New Roman" w:cs="Times New Roman"/>
        </w:rPr>
        <w:t>2</w:t>
      </w:r>
      <w:r w:rsidRPr="00120A1B">
        <w:rPr>
          <w:rFonts w:ascii="Times New Roman" w:hAnsi="Times New Roman" w:cs="Times New Roman"/>
        </w:rPr>
        <w:t xml:space="preserve"> минуты до момента старта участника. Расстояние от старта до пункта «К» - </w:t>
      </w:r>
      <w:r>
        <w:rPr>
          <w:rFonts w:ascii="Times New Roman" w:hAnsi="Times New Roman" w:cs="Times New Roman"/>
        </w:rPr>
        <w:t>50</w:t>
      </w:r>
      <w:r w:rsidRPr="00120A1B">
        <w:rPr>
          <w:rFonts w:ascii="Times New Roman" w:hAnsi="Times New Roman" w:cs="Times New Roman"/>
        </w:rPr>
        <w:t xml:space="preserve"> метров, от последнего КП до финиша </w:t>
      </w:r>
      <w:r>
        <w:rPr>
          <w:rFonts w:ascii="Times New Roman" w:hAnsi="Times New Roman" w:cs="Times New Roman"/>
        </w:rPr>
        <w:t>5</w:t>
      </w:r>
      <w:r w:rsidRPr="00120A1B">
        <w:rPr>
          <w:rFonts w:ascii="Times New Roman" w:hAnsi="Times New Roman" w:cs="Times New Roman"/>
        </w:rPr>
        <w:t xml:space="preserve">0 метров. Расчетное время победителя </w:t>
      </w:r>
      <w:r>
        <w:rPr>
          <w:rFonts w:ascii="Times New Roman" w:hAnsi="Times New Roman" w:cs="Times New Roman"/>
        </w:rPr>
        <w:t>50</w:t>
      </w:r>
      <w:r w:rsidRPr="00120A1B">
        <w:rPr>
          <w:rFonts w:ascii="Times New Roman" w:hAnsi="Times New Roman" w:cs="Times New Roman"/>
        </w:rPr>
        <w:t xml:space="preserve"> минут. Контрольное время </w:t>
      </w:r>
      <w:r>
        <w:rPr>
          <w:rFonts w:ascii="Times New Roman" w:hAnsi="Times New Roman" w:cs="Times New Roman"/>
        </w:rPr>
        <w:t>100</w:t>
      </w:r>
      <w:r w:rsidRPr="00120A1B">
        <w:rPr>
          <w:rFonts w:ascii="Times New Roman" w:hAnsi="Times New Roman" w:cs="Times New Roman"/>
        </w:rPr>
        <w:t xml:space="preserve"> минут. Контроль прохождения дистанции участниками осуществляется электронной системой отметки – «</w:t>
      </w:r>
      <w:r>
        <w:rPr>
          <w:rFonts w:ascii="Times New Roman" w:hAnsi="Times New Roman" w:cs="Times New Roman"/>
          <w:lang w:val="en-US"/>
        </w:rPr>
        <w:t>SFR</w:t>
      </w:r>
      <w:r w:rsidRPr="00120A1B">
        <w:rPr>
          <w:rFonts w:ascii="Times New Roman" w:hAnsi="Times New Roman" w:cs="Times New Roman"/>
        </w:rPr>
        <w:t xml:space="preserve">» (бесконтактный режим). Финиш фиксируется в станции. Контрольный пункт оборудован креплением станции и призмы к дереву.  Опасных мест нет. Аварийный азимут – на юго-запад, до автотрассы Томск – Мельниково. </w:t>
      </w:r>
    </w:p>
    <w:p w:rsidR="00120A1B" w:rsidRDefault="00120A1B" w:rsidP="00120A1B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дистанции: Роскошных В.К.</w:t>
      </w:r>
      <w:r w:rsidRPr="00120A1B">
        <w:rPr>
          <w:rFonts w:ascii="Times New Roman" w:hAnsi="Times New Roman" w:cs="Times New Roman"/>
        </w:rPr>
        <w:t>, ССВК, г. Томск.</w:t>
      </w:r>
    </w:p>
    <w:p w:rsidR="00120A1B" w:rsidRDefault="00120A1B" w:rsidP="00120A1B">
      <w:pPr>
        <w:ind w:firstLine="360"/>
        <w:rPr>
          <w:rFonts w:ascii="Times New Roman" w:hAnsi="Times New Roman" w:cs="Times New Roman"/>
        </w:rPr>
      </w:pPr>
    </w:p>
    <w:p w:rsidR="00120A1B" w:rsidRDefault="00120A1B" w:rsidP="00120A1B">
      <w:pPr>
        <w:ind w:firstLine="360"/>
        <w:rPr>
          <w:rFonts w:ascii="Times New Roman" w:hAnsi="Times New Roman" w:cs="Times New Roman"/>
        </w:rPr>
      </w:pPr>
    </w:p>
    <w:p w:rsidR="00120A1B" w:rsidRDefault="00120A1B" w:rsidP="00120A1B">
      <w:pPr>
        <w:ind w:firstLine="360"/>
        <w:rPr>
          <w:rFonts w:ascii="Times New Roman" w:hAnsi="Times New Roman" w:cs="Times New Roman"/>
        </w:rPr>
      </w:pPr>
    </w:p>
    <w:p w:rsidR="00120A1B" w:rsidRDefault="00120A1B" w:rsidP="00120A1B">
      <w:pPr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Арена соревнований</w:t>
      </w:r>
    </w:p>
    <w:p w:rsidR="00120A1B" w:rsidRPr="00120A1B" w:rsidRDefault="00120A1B" w:rsidP="00120A1B">
      <w:pPr>
        <w:ind w:firstLine="36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F53B544" wp14:editId="519065B8">
            <wp:extent cx="5940425" cy="47472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4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0A1B" w:rsidRPr="00120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02FDA"/>
    <w:multiLevelType w:val="hybridMultilevel"/>
    <w:tmpl w:val="B0A09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2B"/>
    <w:rsid w:val="00090FF9"/>
    <w:rsid w:val="00116D2B"/>
    <w:rsid w:val="00120A1B"/>
    <w:rsid w:val="006B7B93"/>
    <w:rsid w:val="008D16EF"/>
    <w:rsid w:val="009A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800BC"/>
  <w15:chartTrackingRefBased/>
  <w15:docId w15:val="{0B92435D-8740-413B-B33B-E8119ABF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D2B"/>
    <w:pPr>
      <w:ind w:left="720"/>
      <w:contextualSpacing/>
    </w:pPr>
  </w:style>
  <w:style w:type="table" w:styleId="a4">
    <w:name w:val="Table Grid"/>
    <w:basedOn w:val="a1"/>
    <w:uiPriority w:val="39"/>
    <w:rsid w:val="00116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Роскошных</dc:creator>
  <cp:keywords/>
  <dc:description/>
  <cp:lastModifiedBy>Валерий Роскошных</cp:lastModifiedBy>
  <cp:revision>1</cp:revision>
  <dcterms:created xsi:type="dcterms:W3CDTF">2025-05-30T16:26:00Z</dcterms:created>
  <dcterms:modified xsi:type="dcterms:W3CDTF">2025-05-30T18:08:00Z</dcterms:modified>
</cp:coreProperties>
</file>