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D3" w:rsidRDefault="002A05EE">
      <w:pPr>
        <w:pStyle w:val="a5"/>
        <w:tabs>
          <w:tab w:val="left" w:pos="9465"/>
        </w:tabs>
        <w:ind w:right="-90"/>
        <w:jc w:val="center"/>
      </w:pPr>
      <w:bookmarkStart w:id="0" w:name="_GoBack"/>
      <w:bookmarkEnd w:id="0"/>
      <w:r>
        <w:t xml:space="preserve"> </w:t>
      </w:r>
    </w:p>
    <w:tbl>
      <w:tblPr>
        <w:tblW w:w="9435" w:type="dxa"/>
        <w:tblInd w:w="-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786"/>
      </w:tblGrid>
      <w:tr w:rsidR="00D42AD3">
        <w:tc>
          <w:tcPr>
            <w:tcW w:w="4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D3" w:rsidRDefault="002A05EE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D3" w:rsidRDefault="002A05E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«УТВЕРЖДАЮ»</w:t>
            </w:r>
          </w:p>
          <w:p w:rsidR="00D42AD3" w:rsidRDefault="002A05EE">
            <w:pPr>
              <w:pStyle w:val="a5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Президент ГОО «Федерация               спортивного ориентирования г.Нур-Султан</w:t>
            </w:r>
          </w:p>
          <w:p w:rsidR="00D42AD3" w:rsidRDefault="002A05EE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______________Адамович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Д.О.    «____» __________2019г.</w:t>
            </w:r>
          </w:p>
        </w:tc>
      </w:tr>
      <w:tr w:rsidR="00D42AD3">
        <w:tc>
          <w:tcPr>
            <w:tcW w:w="46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D3" w:rsidRDefault="00D42AD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D3" w:rsidRDefault="00D42AD3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42AD3" w:rsidRDefault="00D42AD3">
      <w:pPr>
        <w:pStyle w:val="a5"/>
        <w:jc w:val="center"/>
        <w:rPr>
          <w:b/>
        </w:rPr>
      </w:pPr>
    </w:p>
    <w:p w:rsidR="00D42AD3" w:rsidRDefault="002A05E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42AD3" w:rsidRDefault="002A05E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проведении открытых городских соревнований</w:t>
      </w:r>
    </w:p>
    <w:p w:rsidR="00D42AD3" w:rsidRDefault="002A05E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парковому ориентированию</w:t>
      </w:r>
    </w:p>
    <w:p w:rsidR="00D42AD3" w:rsidRDefault="00D42A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42AD3" w:rsidRDefault="002A05EE">
      <w:pPr>
        <w:pStyle w:val="a6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</w:p>
    <w:p w:rsidR="00D42AD3" w:rsidRDefault="002A05EE">
      <w:pPr>
        <w:pStyle w:val="a6"/>
        <w:spacing w:line="17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спортивного ориентирования, как вид спорта</w:t>
      </w:r>
    </w:p>
    <w:p w:rsidR="00D42AD3" w:rsidRDefault="002A05EE">
      <w:pPr>
        <w:pStyle w:val="a6"/>
        <w:spacing w:line="17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</w:t>
      </w:r>
    </w:p>
    <w:p w:rsidR="00D42AD3" w:rsidRDefault="002A05EE">
      <w:pPr>
        <w:pStyle w:val="a6"/>
        <w:spacing w:line="17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спортсменов в основной состав сборной команды г. Нур-Султан</w:t>
      </w:r>
    </w:p>
    <w:p w:rsidR="00D42AD3" w:rsidRDefault="002A05EE">
      <w:pPr>
        <w:pStyle w:val="a6"/>
        <w:numPr>
          <w:ilvl w:val="0"/>
          <w:numId w:val="7"/>
        </w:numPr>
        <w:spacing w:line="22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и место проведения: </w:t>
      </w:r>
      <w:r>
        <w:rPr>
          <w:rFonts w:ascii="Times New Roman" w:hAnsi="Times New Roman"/>
          <w:sz w:val="28"/>
          <w:szCs w:val="28"/>
        </w:rPr>
        <w:t>Соревнования проводятся в г. Нур-Султан 14.07.2019 г. Дворец мира и согласия.</w:t>
      </w:r>
    </w:p>
    <w:p w:rsidR="00D42AD3" w:rsidRDefault="002A05EE">
      <w:pPr>
        <w:pStyle w:val="a6"/>
        <w:numPr>
          <w:ilvl w:val="0"/>
          <w:numId w:val="7"/>
        </w:numPr>
        <w:spacing w:line="22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старта будет установлено позднее.</w:t>
      </w:r>
    </w:p>
    <w:p w:rsidR="00D42AD3" w:rsidRDefault="002A05EE">
      <w:pPr>
        <w:pStyle w:val="a5"/>
        <w:numPr>
          <w:ilvl w:val="0"/>
          <w:numId w:val="7"/>
        </w:numPr>
      </w:pPr>
      <w:r>
        <w:rPr>
          <w:rFonts w:ascii="Times New Roman" w:hAnsi="Times New Roman"/>
          <w:b/>
          <w:bCs/>
          <w:sz w:val="28"/>
          <w:szCs w:val="28"/>
        </w:rPr>
        <w:t>Руководство соревнований:</w:t>
      </w:r>
      <w:r>
        <w:rPr>
          <w:rFonts w:ascii="Times New Roman" w:hAnsi="Times New Roman"/>
          <w:sz w:val="28"/>
          <w:szCs w:val="28"/>
        </w:rPr>
        <w:t xml:space="preserve"> Соревнования организует Федерация спортивного ориентирования г. Нур-Султан. Проведение возлагается на судейскую коллегию, утвержденную ФСО г.Нур-Султан.</w:t>
      </w:r>
    </w:p>
    <w:p w:rsidR="00D42AD3" w:rsidRDefault="002A05EE">
      <w:pPr>
        <w:pStyle w:val="a5"/>
        <w:numPr>
          <w:ilvl w:val="0"/>
          <w:numId w:val="7"/>
        </w:numPr>
      </w:pPr>
      <w:r>
        <w:rPr>
          <w:rFonts w:ascii="Times New Roman" w:hAnsi="Times New Roman"/>
          <w:b/>
          <w:bCs/>
          <w:sz w:val="28"/>
          <w:szCs w:val="28"/>
        </w:rPr>
        <w:t>Участники соревнований:</w:t>
      </w:r>
      <w:r>
        <w:rPr>
          <w:rFonts w:ascii="Times New Roman" w:hAnsi="Times New Roman"/>
          <w:sz w:val="28"/>
          <w:szCs w:val="28"/>
        </w:rPr>
        <w:t xml:space="preserve"> Количество спортсменов не ограничено.</w:t>
      </w:r>
    </w:p>
    <w:p w:rsidR="00D42AD3" w:rsidRDefault="002A05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группы:</w:t>
      </w:r>
    </w:p>
    <w:p w:rsidR="00D42AD3" w:rsidRDefault="002A05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ЮД-10 (2009 и младше)</w:t>
      </w:r>
    </w:p>
    <w:p w:rsidR="00D42AD3" w:rsidRDefault="002A05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ЮД-13 (2006-2008)</w:t>
      </w:r>
    </w:p>
    <w:p w:rsidR="00D42AD3" w:rsidRDefault="002A05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МЖ-21 (2005 и старше)</w:t>
      </w:r>
    </w:p>
    <w:p w:rsidR="00D42AD3" w:rsidRDefault="00D42AD3">
      <w:pPr>
        <w:pStyle w:val="a5"/>
        <w:rPr>
          <w:rFonts w:ascii="Times New Roman" w:hAnsi="Times New Roman"/>
          <w:sz w:val="28"/>
          <w:szCs w:val="28"/>
        </w:rPr>
      </w:pPr>
    </w:p>
    <w:p w:rsidR="00D42AD3" w:rsidRDefault="002A05EE">
      <w:pPr>
        <w:pStyle w:val="a5"/>
        <w:numPr>
          <w:ilvl w:val="0"/>
          <w:numId w:val="5"/>
        </w:numPr>
      </w:pPr>
      <w:r>
        <w:rPr>
          <w:rFonts w:ascii="Times New Roman" w:hAnsi="Times New Roman"/>
          <w:b/>
          <w:sz w:val="28"/>
          <w:szCs w:val="28"/>
        </w:rPr>
        <w:t xml:space="preserve">Определение результатов и награждение: </w:t>
      </w:r>
      <w:r>
        <w:rPr>
          <w:rFonts w:ascii="Times New Roman" w:hAnsi="Times New Roman"/>
          <w:sz w:val="28"/>
          <w:szCs w:val="28"/>
        </w:rPr>
        <w:t>Соревнования проводятся как личное первенство. Участники, занявшие в личном зачете 1-3 места награждаются дипломами.</w:t>
      </w:r>
    </w:p>
    <w:p w:rsidR="00D42AD3" w:rsidRDefault="00D42AD3">
      <w:pPr>
        <w:pStyle w:val="a5"/>
        <w:rPr>
          <w:rFonts w:ascii="Times New Roman" w:hAnsi="Times New Roman"/>
          <w:sz w:val="28"/>
          <w:szCs w:val="28"/>
        </w:rPr>
      </w:pPr>
    </w:p>
    <w:p w:rsidR="00D42AD3" w:rsidRDefault="002A05EE">
      <w:pPr>
        <w:pStyle w:val="a5"/>
        <w:numPr>
          <w:ilvl w:val="0"/>
          <w:numId w:val="5"/>
        </w:numPr>
      </w:pPr>
      <w:r>
        <w:rPr>
          <w:rFonts w:ascii="Times New Roman" w:hAnsi="Times New Roman"/>
          <w:b/>
          <w:sz w:val="28"/>
          <w:szCs w:val="28"/>
        </w:rPr>
        <w:t xml:space="preserve">Финансирование: </w:t>
      </w:r>
      <w:r>
        <w:rPr>
          <w:rFonts w:ascii="Times New Roman" w:hAnsi="Times New Roman"/>
          <w:sz w:val="28"/>
          <w:szCs w:val="28"/>
        </w:rPr>
        <w:t>Соревнования проходят на полной самоокупаемости. Федерация спортивного ориентирования г.Астаны финансирует расходы по оплате работы судьям, изготовление карт и номеров, дипломов.</w:t>
      </w:r>
    </w:p>
    <w:p w:rsidR="00D42AD3" w:rsidRDefault="00D42AD3">
      <w:pPr>
        <w:pStyle w:val="a5"/>
        <w:rPr>
          <w:rFonts w:ascii="Times New Roman" w:hAnsi="Times New Roman"/>
          <w:sz w:val="28"/>
          <w:szCs w:val="28"/>
        </w:rPr>
      </w:pPr>
    </w:p>
    <w:p w:rsidR="00D42AD3" w:rsidRDefault="002A05EE">
      <w:pPr>
        <w:pStyle w:val="a5"/>
        <w:numPr>
          <w:ilvl w:val="0"/>
          <w:numId w:val="5"/>
        </w:numPr>
      </w:pPr>
      <w:r>
        <w:rPr>
          <w:rFonts w:ascii="Times New Roman" w:hAnsi="Times New Roman"/>
          <w:b/>
          <w:sz w:val="28"/>
          <w:szCs w:val="28"/>
        </w:rPr>
        <w:t xml:space="preserve">Прием заявок: </w:t>
      </w:r>
      <w:r>
        <w:rPr>
          <w:rFonts w:ascii="Times New Roman" w:hAnsi="Times New Roman"/>
          <w:sz w:val="28"/>
          <w:szCs w:val="28"/>
        </w:rPr>
        <w:t xml:space="preserve">Заявки принимаются онлайн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orgeo.ru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 12.07.2019 года, до 21:00ч.</w:t>
      </w:r>
    </w:p>
    <w:p w:rsidR="00D42AD3" w:rsidRDefault="00D42AD3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D42AD3" w:rsidRDefault="002A05EE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Стартовый взнос:</w:t>
      </w:r>
      <w:r>
        <w:rPr>
          <w:rFonts w:ascii="Times New Roman" w:hAnsi="Times New Roman"/>
          <w:sz w:val="28"/>
          <w:szCs w:val="28"/>
        </w:rPr>
        <w:t xml:space="preserve"> Стартовый взнос у групп МЖ-21 — 400 тенге, ЮД-13 — 300 тенге, у групп ЮД-10 — 200 тенге.</w:t>
      </w:r>
    </w:p>
    <w:p w:rsidR="00D42AD3" w:rsidRDefault="00D42AD3">
      <w:pPr>
        <w:pStyle w:val="a5"/>
        <w:rPr>
          <w:rFonts w:ascii="Times New Roman" w:hAnsi="Times New Roman"/>
          <w:sz w:val="28"/>
          <w:szCs w:val="28"/>
        </w:rPr>
      </w:pPr>
    </w:p>
    <w:p w:rsidR="00D42AD3" w:rsidRDefault="002A05EE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обращаться по тел. 8 775 899 11 41, Эльмира</w:t>
      </w:r>
    </w:p>
    <w:sectPr w:rsidR="00D42AD3">
      <w:pgSz w:w="11906" w:h="16838"/>
      <w:pgMar w:top="1020" w:right="964" w:bottom="102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4FC" w:rsidRDefault="002A05EE">
      <w:pPr>
        <w:spacing w:after="0" w:line="240" w:lineRule="auto"/>
      </w:pPr>
      <w:r>
        <w:separator/>
      </w:r>
    </w:p>
  </w:endnote>
  <w:endnote w:type="continuationSeparator" w:id="0">
    <w:p w:rsidR="008844FC" w:rsidRDefault="002A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4FC" w:rsidRDefault="002A05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44FC" w:rsidRDefault="002A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3D53"/>
    <w:multiLevelType w:val="multilevel"/>
    <w:tmpl w:val="B2481832"/>
    <w:styleLink w:val="WWNum1"/>
    <w:lvl w:ilvl="0">
      <w:start w:val="1"/>
      <w:numFmt w:val="upperRoman"/>
      <w:lvlText w:val="%1."/>
      <w:lvlJc w:val="left"/>
      <w:pPr>
        <w:ind w:left="3705" w:hanging="720"/>
      </w:pPr>
    </w:lvl>
    <w:lvl w:ilvl="1">
      <w:start w:val="1"/>
      <w:numFmt w:val="lowerLetter"/>
      <w:lvlText w:val="%2."/>
      <w:lvlJc w:val="left"/>
      <w:pPr>
        <w:ind w:left="4065" w:hanging="360"/>
      </w:pPr>
    </w:lvl>
    <w:lvl w:ilvl="2">
      <w:start w:val="1"/>
      <w:numFmt w:val="lowerRoman"/>
      <w:lvlText w:val="%1.%2.%3."/>
      <w:lvlJc w:val="right"/>
      <w:pPr>
        <w:ind w:left="4785" w:hanging="180"/>
      </w:pPr>
    </w:lvl>
    <w:lvl w:ilvl="3">
      <w:start w:val="1"/>
      <w:numFmt w:val="decimal"/>
      <w:lvlText w:val="%1.%2.%3.%4."/>
      <w:lvlJc w:val="left"/>
      <w:pPr>
        <w:ind w:left="5505" w:hanging="360"/>
      </w:pPr>
    </w:lvl>
    <w:lvl w:ilvl="4">
      <w:start w:val="1"/>
      <w:numFmt w:val="lowerLetter"/>
      <w:lvlText w:val="%1.%2.%3.%4.%5."/>
      <w:lvlJc w:val="left"/>
      <w:pPr>
        <w:ind w:left="6225" w:hanging="360"/>
      </w:pPr>
    </w:lvl>
    <w:lvl w:ilvl="5">
      <w:start w:val="1"/>
      <w:numFmt w:val="lowerRoman"/>
      <w:lvlText w:val="%1.%2.%3.%4.%5.%6."/>
      <w:lvlJc w:val="right"/>
      <w:pPr>
        <w:ind w:left="6945" w:hanging="180"/>
      </w:pPr>
    </w:lvl>
    <w:lvl w:ilvl="6">
      <w:start w:val="1"/>
      <w:numFmt w:val="decimal"/>
      <w:lvlText w:val="%1.%2.%3.%4.%5.%6.%7."/>
      <w:lvlJc w:val="left"/>
      <w:pPr>
        <w:ind w:left="7665" w:hanging="360"/>
      </w:pPr>
    </w:lvl>
    <w:lvl w:ilvl="7">
      <w:start w:val="1"/>
      <w:numFmt w:val="lowerLetter"/>
      <w:lvlText w:val="%1.%2.%3.%4.%5.%6.%7.%8."/>
      <w:lvlJc w:val="left"/>
      <w:pPr>
        <w:ind w:left="8385" w:hanging="360"/>
      </w:pPr>
    </w:lvl>
    <w:lvl w:ilvl="8">
      <w:start w:val="1"/>
      <w:numFmt w:val="lowerRoman"/>
      <w:lvlText w:val="%1.%2.%3.%4.%5.%6.%7.%8.%9."/>
      <w:lvlJc w:val="right"/>
      <w:pPr>
        <w:ind w:left="9105" w:hanging="180"/>
      </w:pPr>
    </w:lvl>
  </w:abstractNum>
  <w:abstractNum w:abstractNumId="1" w15:restartNumberingAfterBreak="0">
    <w:nsid w:val="117D2B41"/>
    <w:multiLevelType w:val="multilevel"/>
    <w:tmpl w:val="25661A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EDE746D"/>
    <w:multiLevelType w:val="multilevel"/>
    <w:tmpl w:val="8B98A62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5024692"/>
    <w:multiLevelType w:val="multilevel"/>
    <w:tmpl w:val="2AC4FD9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0D20046"/>
    <w:multiLevelType w:val="multilevel"/>
    <w:tmpl w:val="3134DFE2"/>
    <w:styleLink w:val="WWNum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57CF6BD5"/>
    <w:multiLevelType w:val="multilevel"/>
    <w:tmpl w:val="20E42EDC"/>
    <w:styleLink w:val="WWNum2"/>
    <w:lvl w:ilvl="0"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6" w15:restartNumberingAfterBreak="0">
    <w:nsid w:val="7B291F85"/>
    <w:multiLevelType w:val="multilevel"/>
    <w:tmpl w:val="E6C4B1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D3"/>
    <w:rsid w:val="001D4447"/>
    <w:rsid w:val="002A05EE"/>
    <w:rsid w:val="008844FC"/>
    <w:rsid w:val="00B53AED"/>
    <w:rsid w:val="00D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72AE7B72-7996-400F-8AED-77D7C07D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widowControl/>
      <w:spacing w:after="0" w:line="240" w:lineRule="auto"/>
    </w:pPr>
  </w:style>
  <w:style w:type="paragraph" w:styleId="a6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7">
    <w:name w:val="Unresolved Mention"/>
    <w:basedOn w:val="a0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гоость</dc:creator>
  <cp:lastModifiedBy>Microsoft Office User</cp:lastModifiedBy>
  <cp:revision>2</cp:revision>
  <dcterms:created xsi:type="dcterms:W3CDTF">2019-07-10T18:09:00Z</dcterms:created>
  <dcterms:modified xsi:type="dcterms:W3CDTF">2019-07-10T18:09:00Z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