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9D4B" w14:textId="77777777" w:rsidR="00202FDF" w:rsidRDefault="00234F69">
      <w:pPr>
        <w:ind w:firstLine="0"/>
      </w:pPr>
      <w:r>
        <w:rPr>
          <w:noProof/>
        </w:rPr>
        <w:drawing>
          <wp:inline distT="0" distB="0" distL="0" distR="0" wp14:anchorId="344DFAB4" wp14:editId="2E97A861">
            <wp:extent cx="693964" cy="710292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448" cy="711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B2354AD" wp14:editId="6574369B">
            <wp:extent cx="1567543" cy="408214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809" cy="40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D51BA">
        <w:rPr>
          <w:noProof/>
        </w:rPr>
        <w:t xml:space="preserve">    </w:t>
      </w:r>
      <w:r w:rsidR="003D51BA">
        <w:rPr>
          <w:noProof/>
        </w:rPr>
        <w:drawing>
          <wp:inline distT="0" distB="0" distL="0" distR="0" wp14:anchorId="365FB645" wp14:editId="10E0465E">
            <wp:extent cx="1494065" cy="487554"/>
            <wp:effectExtent l="0" t="0" r="0" b="8255"/>
            <wp:docPr id="2" name="Рисунок 2" descr="D:\Documents and Settings\Admin\Рабочий стол\ми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минспо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5" cy="4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BA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6F83AB3" wp14:editId="7BF0A17E">
            <wp:extent cx="571500" cy="718457"/>
            <wp:effectExtent l="0" t="0" r="0" b="5715"/>
            <wp:docPr id="4" name="image9.jpg" descr="http://zt16.ru/wp-content/uploads/2017/03/almetievs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zt16.ru/wp-content/uploads/2017/03/almetievsk1.jpg"/>
                    <pic:cNvPicPr preferRelativeResize="0"/>
                  </pic:nvPicPr>
                  <pic:blipFill>
                    <a:blip r:embed="rId8"/>
                    <a:srcRect l="35833" t="20500" r="35833" b="20999"/>
                    <a:stretch>
                      <a:fillRect/>
                    </a:stretch>
                  </pic:blipFill>
                  <pic:spPr>
                    <a:xfrm>
                      <a:off x="0" y="0"/>
                      <a:ext cx="574363" cy="72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D51BA">
        <w:rPr>
          <w:rFonts w:ascii="Cambria" w:hAnsi="Cambria" w:cs="Cambria"/>
          <w:b/>
          <w:noProof/>
          <w:sz w:val="22"/>
          <w:szCs w:val="22"/>
        </w:rPr>
        <w:t xml:space="preserve"> </w:t>
      </w:r>
      <w:r w:rsidR="00583519">
        <w:rPr>
          <w:rFonts w:ascii="Cambria" w:hAnsi="Cambria" w:cs="Cambria"/>
          <w:b/>
          <w:noProof/>
          <w:sz w:val="22"/>
          <w:szCs w:val="22"/>
        </w:rPr>
        <w:drawing>
          <wp:inline distT="0" distB="0" distL="0" distR="0" wp14:anchorId="59704F04" wp14:editId="44942A30">
            <wp:extent cx="1616528" cy="351064"/>
            <wp:effectExtent l="0" t="0" r="3175" b="0"/>
            <wp:docPr id="6" name="Рисунок 1" descr="C:\Users\User\Desktop\png_timer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ng_timer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615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A38E3" w14:textId="77777777" w:rsidR="00583519" w:rsidRDefault="00583519">
      <w:pPr>
        <w:spacing w:line="240" w:lineRule="auto"/>
        <w:ind w:firstLine="0"/>
        <w:jc w:val="center"/>
        <w:rPr>
          <w:b/>
        </w:rPr>
      </w:pPr>
    </w:p>
    <w:p w14:paraId="17B2A5B3" w14:textId="12931BEB" w:rsidR="007E42FA" w:rsidRPr="005A62C9" w:rsidRDefault="00234F69" w:rsidP="009D3E21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Регламент</w:t>
      </w:r>
      <w:r w:rsidR="009D3E21">
        <w:rPr>
          <w:rFonts w:ascii="Arial" w:hAnsi="Arial" w:cs="Arial"/>
          <w:b/>
          <w:sz w:val="26"/>
          <w:szCs w:val="26"/>
        </w:rPr>
        <w:t xml:space="preserve"> проведения</w:t>
      </w:r>
      <w:r w:rsidR="00C63339">
        <w:rPr>
          <w:rFonts w:ascii="Arial" w:hAnsi="Arial" w:cs="Arial"/>
          <w:b/>
          <w:sz w:val="26"/>
          <w:szCs w:val="26"/>
        </w:rPr>
        <w:t xml:space="preserve"> </w:t>
      </w:r>
    </w:p>
    <w:p w14:paraId="647A0224" w14:textId="05A3A7BE" w:rsidR="00B2730B" w:rsidRPr="005A62C9" w:rsidRDefault="00880EA3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Первенств</w:t>
      </w:r>
      <w:r w:rsidR="00074782">
        <w:rPr>
          <w:rFonts w:ascii="Arial" w:hAnsi="Arial" w:cs="Arial"/>
          <w:b/>
          <w:sz w:val="26"/>
          <w:szCs w:val="26"/>
        </w:rPr>
        <w:t>а</w:t>
      </w:r>
      <w:r w:rsidRPr="005A62C9">
        <w:rPr>
          <w:rFonts w:ascii="Arial" w:hAnsi="Arial" w:cs="Arial"/>
          <w:b/>
          <w:sz w:val="26"/>
          <w:szCs w:val="26"/>
        </w:rPr>
        <w:t xml:space="preserve"> России среди </w:t>
      </w:r>
      <w:r w:rsidR="00B2730B" w:rsidRPr="005A62C9">
        <w:rPr>
          <w:rFonts w:ascii="Arial" w:hAnsi="Arial" w:cs="Arial"/>
          <w:b/>
          <w:sz w:val="26"/>
          <w:szCs w:val="26"/>
        </w:rPr>
        <w:t>юн</w:t>
      </w:r>
      <w:r w:rsidR="009865F7">
        <w:rPr>
          <w:rFonts w:ascii="Arial" w:hAnsi="Arial" w:cs="Arial"/>
          <w:b/>
          <w:sz w:val="26"/>
          <w:szCs w:val="26"/>
        </w:rPr>
        <w:t>иоров</w:t>
      </w:r>
      <w:r w:rsidR="00074782">
        <w:rPr>
          <w:rFonts w:ascii="Arial" w:hAnsi="Arial" w:cs="Arial"/>
          <w:b/>
          <w:sz w:val="26"/>
          <w:szCs w:val="26"/>
        </w:rPr>
        <w:t xml:space="preserve">, </w:t>
      </w:r>
      <w:r w:rsidR="009865F7">
        <w:rPr>
          <w:rFonts w:ascii="Arial" w:hAnsi="Arial" w:cs="Arial"/>
          <w:b/>
          <w:sz w:val="26"/>
          <w:szCs w:val="26"/>
        </w:rPr>
        <w:t>юниорок 18-23</w:t>
      </w:r>
      <w:r w:rsidR="009D3E21">
        <w:rPr>
          <w:rFonts w:ascii="Arial" w:hAnsi="Arial" w:cs="Arial"/>
          <w:b/>
          <w:sz w:val="26"/>
          <w:szCs w:val="26"/>
        </w:rPr>
        <w:t xml:space="preserve"> </w:t>
      </w:r>
      <w:r w:rsidR="00074782">
        <w:rPr>
          <w:rFonts w:ascii="Arial" w:hAnsi="Arial" w:cs="Arial"/>
          <w:b/>
          <w:sz w:val="26"/>
          <w:szCs w:val="26"/>
        </w:rPr>
        <w:t>года</w:t>
      </w:r>
    </w:p>
    <w:p w14:paraId="37B10368" w14:textId="40997115" w:rsidR="007E42FA" w:rsidRDefault="009865F7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</w:t>
      </w:r>
      <w:r w:rsidR="009D3E21">
        <w:rPr>
          <w:rFonts w:ascii="Arial" w:hAnsi="Arial" w:cs="Arial"/>
          <w:b/>
          <w:sz w:val="26"/>
          <w:szCs w:val="26"/>
        </w:rPr>
        <w:t>о триатлону-спринт, триатлон-эстафет</w:t>
      </w:r>
      <w:r w:rsidR="00074782">
        <w:rPr>
          <w:rFonts w:ascii="Arial" w:hAnsi="Arial" w:cs="Arial"/>
          <w:b/>
          <w:sz w:val="26"/>
          <w:szCs w:val="26"/>
        </w:rPr>
        <w:t>е</w:t>
      </w:r>
      <w:r w:rsidR="009D3E21">
        <w:rPr>
          <w:rFonts w:ascii="Arial" w:hAnsi="Arial" w:cs="Arial"/>
          <w:b/>
          <w:sz w:val="26"/>
          <w:szCs w:val="26"/>
        </w:rPr>
        <w:t xml:space="preserve"> </w:t>
      </w:r>
      <w:r w:rsidR="00F31A5C">
        <w:rPr>
          <w:rFonts w:ascii="Arial" w:hAnsi="Arial" w:cs="Arial"/>
          <w:b/>
          <w:sz w:val="26"/>
          <w:szCs w:val="26"/>
        </w:rPr>
        <w:t>(</w:t>
      </w:r>
      <w:r w:rsidR="009D3E21">
        <w:rPr>
          <w:rFonts w:ascii="Arial" w:hAnsi="Arial" w:cs="Arial"/>
          <w:b/>
          <w:sz w:val="26"/>
          <w:szCs w:val="26"/>
        </w:rPr>
        <w:t>2</w:t>
      </w:r>
      <w:r w:rsidR="00C638EA">
        <w:rPr>
          <w:rFonts w:ascii="Arial" w:hAnsi="Arial" w:cs="Arial"/>
          <w:b/>
          <w:sz w:val="26"/>
          <w:szCs w:val="26"/>
        </w:rPr>
        <w:t xml:space="preserve"> </w:t>
      </w:r>
      <w:r w:rsidR="009D3E21">
        <w:rPr>
          <w:rFonts w:ascii="Arial" w:hAnsi="Arial" w:cs="Arial"/>
          <w:b/>
          <w:sz w:val="26"/>
          <w:szCs w:val="26"/>
        </w:rPr>
        <w:t>м</w:t>
      </w:r>
      <w:r w:rsidR="00C638EA">
        <w:rPr>
          <w:rFonts w:ascii="Arial" w:hAnsi="Arial" w:cs="Arial"/>
          <w:b/>
          <w:sz w:val="26"/>
          <w:szCs w:val="26"/>
        </w:rPr>
        <w:t xml:space="preserve"> </w:t>
      </w:r>
      <w:r w:rsidR="009D3E21">
        <w:rPr>
          <w:rFonts w:ascii="Arial" w:hAnsi="Arial" w:cs="Arial"/>
          <w:b/>
          <w:sz w:val="26"/>
          <w:szCs w:val="26"/>
        </w:rPr>
        <w:t>+</w:t>
      </w:r>
      <w:r w:rsidR="00C638EA">
        <w:rPr>
          <w:rFonts w:ascii="Arial" w:hAnsi="Arial" w:cs="Arial"/>
          <w:b/>
          <w:sz w:val="26"/>
          <w:szCs w:val="26"/>
        </w:rPr>
        <w:t xml:space="preserve"> </w:t>
      </w:r>
      <w:r w:rsidR="009D3E21">
        <w:rPr>
          <w:rFonts w:ascii="Arial" w:hAnsi="Arial" w:cs="Arial"/>
          <w:b/>
          <w:sz w:val="26"/>
          <w:szCs w:val="26"/>
        </w:rPr>
        <w:t>2</w:t>
      </w:r>
      <w:r w:rsidR="00C638EA">
        <w:rPr>
          <w:rFonts w:ascii="Arial" w:hAnsi="Arial" w:cs="Arial"/>
          <w:b/>
          <w:sz w:val="26"/>
          <w:szCs w:val="26"/>
        </w:rPr>
        <w:t xml:space="preserve"> </w:t>
      </w:r>
      <w:r w:rsidR="009D3E21">
        <w:rPr>
          <w:rFonts w:ascii="Arial" w:hAnsi="Arial" w:cs="Arial"/>
          <w:b/>
          <w:sz w:val="26"/>
          <w:szCs w:val="26"/>
        </w:rPr>
        <w:t>ж</w:t>
      </w:r>
      <w:r w:rsidR="00F31A5C">
        <w:rPr>
          <w:rFonts w:ascii="Arial" w:hAnsi="Arial" w:cs="Arial"/>
          <w:b/>
          <w:sz w:val="26"/>
          <w:szCs w:val="26"/>
        </w:rPr>
        <w:t>)</w:t>
      </w:r>
      <w:r w:rsidR="00074782">
        <w:rPr>
          <w:rFonts w:ascii="Arial" w:hAnsi="Arial" w:cs="Arial"/>
          <w:b/>
          <w:sz w:val="26"/>
          <w:szCs w:val="26"/>
        </w:rPr>
        <w:t>,</w:t>
      </w:r>
    </w:p>
    <w:p w14:paraId="0B9EEB52" w14:textId="7EF840F1" w:rsidR="009865F7" w:rsidRDefault="00262713" w:rsidP="00646FB8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IV</w:t>
      </w:r>
      <w:r w:rsidRPr="0026271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этап «</w:t>
      </w:r>
      <w:r w:rsidR="00646FB8">
        <w:rPr>
          <w:rFonts w:ascii="Arial" w:hAnsi="Arial" w:cs="Arial"/>
          <w:b/>
          <w:sz w:val="26"/>
          <w:szCs w:val="26"/>
        </w:rPr>
        <w:t>Детск</w:t>
      </w:r>
      <w:r w:rsidR="00074782">
        <w:rPr>
          <w:rFonts w:ascii="Arial" w:hAnsi="Arial" w:cs="Arial"/>
          <w:b/>
          <w:sz w:val="26"/>
          <w:szCs w:val="26"/>
        </w:rPr>
        <w:t>ой</w:t>
      </w:r>
      <w:r w:rsidR="00646FB8">
        <w:rPr>
          <w:rFonts w:ascii="Arial" w:hAnsi="Arial" w:cs="Arial"/>
          <w:b/>
          <w:sz w:val="26"/>
          <w:szCs w:val="26"/>
        </w:rPr>
        <w:t xml:space="preserve"> лиг</w:t>
      </w:r>
      <w:r w:rsidR="00074782">
        <w:rPr>
          <w:rFonts w:ascii="Arial" w:hAnsi="Arial" w:cs="Arial"/>
          <w:b/>
          <w:sz w:val="26"/>
          <w:szCs w:val="26"/>
        </w:rPr>
        <w:t>и</w:t>
      </w:r>
      <w:r w:rsidR="00646FB8">
        <w:rPr>
          <w:rFonts w:ascii="Arial" w:hAnsi="Arial" w:cs="Arial"/>
          <w:b/>
          <w:sz w:val="26"/>
          <w:szCs w:val="26"/>
        </w:rPr>
        <w:t xml:space="preserve"> по триатлону</w:t>
      </w:r>
      <w:r>
        <w:rPr>
          <w:rFonts w:ascii="Arial" w:hAnsi="Arial" w:cs="Arial"/>
          <w:b/>
          <w:sz w:val="26"/>
          <w:szCs w:val="26"/>
        </w:rPr>
        <w:t>»</w:t>
      </w:r>
    </w:p>
    <w:p w14:paraId="3764E270" w14:textId="77777777" w:rsidR="00646FB8" w:rsidRPr="005A62C9" w:rsidRDefault="00646FB8" w:rsidP="00646FB8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14:paraId="54646514" w14:textId="77777777" w:rsidR="00202FDF" w:rsidRPr="001D7754" w:rsidRDefault="00202FDF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2A868C94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1. Время и место проведения</w:t>
      </w:r>
    </w:p>
    <w:p w14:paraId="06CBDB37" w14:textId="78D6B781" w:rsidR="00202FDF" w:rsidRPr="001D7754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Соревнования проводятся </w:t>
      </w:r>
      <w:r w:rsidR="009865F7">
        <w:rPr>
          <w:rFonts w:ascii="Arial" w:hAnsi="Arial" w:cs="Arial"/>
          <w:color w:val="000000"/>
          <w:sz w:val="24"/>
          <w:szCs w:val="24"/>
          <w:highlight w:val="white"/>
        </w:rPr>
        <w:t>11-13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ию</w:t>
      </w:r>
      <w:r w:rsidR="009865F7">
        <w:rPr>
          <w:rFonts w:ascii="Arial" w:hAnsi="Arial" w:cs="Arial"/>
          <w:color w:val="000000"/>
          <w:sz w:val="24"/>
          <w:szCs w:val="24"/>
          <w:highlight w:val="white"/>
        </w:rPr>
        <w:t>ня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2021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Республика Татарстан, </w:t>
      </w:r>
    </w:p>
    <w:p w14:paraId="55A59177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г. Альметьевск. Центр соревнований: ул. Шевченко, Городское озеро (пляж).</w:t>
      </w:r>
    </w:p>
    <w:p w14:paraId="4BCA5CD2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2D57AEEB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2. Руководство</w:t>
      </w:r>
    </w:p>
    <w:p w14:paraId="798E278B" w14:textId="5536F562" w:rsidR="00202FDF" w:rsidRPr="001D7754" w:rsidRDefault="00234F69" w:rsidP="00646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Российской Федерации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="009D3E21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sz w:val="24"/>
          <w:szCs w:val="24"/>
        </w:rPr>
        <w:t>Исполнительный комитет Альметьевского муниципального района Республики Татарстан.</w:t>
      </w:r>
    </w:p>
    <w:p w14:paraId="5D900A1D" w14:textId="46008993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>внований возлагается на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>Федераци</w:t>
      </w:r>
      <w:r w:rsidR="00646FB8">
        <w:rPr>
          <w:rFonts w:ascii="Arial" w:hAnsi="Arial" w:cs="Arial"/>
          <w:color w:val="000000"/>
          <w:sz w:val="24"/>
          <w:szCs w:val="24"/>
        </w:rPr>
        <w:t>ю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 xml:space="preserve">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79E0D5DF" w14:textId="77777777" w:rsidR="00202FDF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14:paraId="3371F863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3652AC28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3. Требования к участникам и условия допуска</w:t>
      </w:r>
    </w:p>
    <w:p w14:paraId="27AE77CE" w14:textId="3DAAB1ED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подаются до </w:t>
      </w:r>
      <w:r w:rsidR="009865F7">
        <w:rPr>
          <w:rFonts w:ascii="Arial" w:hAnsi="Arial" w:cs="Arial"/>
          <w:sz w:val="24"/>
          <w:szCs w:val="24"/>
        </w:rPr>
        <w:t>9</w:t>
      </w:r>
      <w:r w:rsidR="009D3E21">
        <w:rPr>
          <w:rFonts w:ascii="Arial" w:hAnsi="Arial" w:cs="Arial"/>
          <w:sz w:val="24"/>
          <w:szCs w:val="24"/>
        </w:rPr>
        <w:t xml:space="preserve"> ию</w:t>
      </w:r>
      <w:r w:rsidR="009865F7">
        <w:rPr>
          <w:rFonts w:ascii="Arial" w:hAnsi="Arial" w:cs="Arial"/>
          <w:sz w:val="24"/>
          <w:szCs w:val="24"/>
        </w:rPr>
        <w:t>ня</w:t>
      </w:r>
      <w:r w:rsidR="009D3E21">
        <w:rPr>
          <w:rFonts w:ascii="Arial" w:hAnsi="Arial" w:cs="Arial"/>
          <w:sz w:val="24"/>
          <w:szCs w:val="24"/>
        </w:rPr>
        <w:t xml:space="preserve"> 2021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10" w:history="1">
        <w:r w:rsidR="00DA6FDA" w:rsidRPr="00F31A5C">
          <w:rPr>
            <w:rStyle w:val="aa"/>
            <w:rFonts w:ascii="Arial" w:hAnsi="Arial" w:cs="Arial"/>
            <w:sz w:val="24"/>
            <w:szCs w:val="24"/>
          </w:rPr>
          <w:t>https://orgeo.ru/event/16980</w:t>
        </w:r>
      </w:hyperlink>
      <w:r w:rsidR="00DA6FDA" w:rsidRPr="00F31A5C">
        <w:rPr>
          <w:rFonts w:ascii="Arial" w:hAnsi="Arial" w:cs="Arial"/>
        </w:rPr>
        <w:t>.</w:t>
      </w:r>
      <w:r w:rsidRPr="001D7754">
        <w:rPr>
          <w:rFonts w:ascii="Arial" w:hAnsi="Arial" w:cs="Arial"/>
          <w:sz w:val="24"/>
          <w:szCs w:val="24"/>
        </w:rPr>
        <w:t xml:space="preserve"> Участники</w:t>
      </w:r>
      <w:r w:rsidR="00DA6FDA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не прошедшие регистрацию на сайте, могут быть допущены по решению ГСК</w:t>
      </w:r>
      <w:r w:rsidR="00F31A5C">
        <w:rPr>
          <w:rFonts w:ascii="Arial" w:hAnsi="Arial" w:cs="Arial"/>
          <w:sz w:val="24"/>
          <w:szCs w:val="24"/>
        </w:rPr>
        <w:t>.</w:t>
      </w:r>
    </w:p>
    <w:p w14:paraId="3357C63D" w14:textId="3FD4BB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Заявки на участие </w:t>
      </w:r>
      <w:r w:rsidR="00F31A5C" w:rsidRPr="001D7754">
        <w:rPr>
          <w:rFonts w:ascii="Arial" w:hAnsi="Arial" w:cs="Arial"/>
          <w:sz w:val="24"/>
          <w:szCs w:val="24"/>
        </w:rPr>
        <w:t>по утвержденной форме ФТР</w:t>
      </w:r>
      <w:r w:rsidR="00F31A5C">
        <w:t xml:space="preserve"> (</w:t>
      </w:r>
      <w:hyperlink r:id="rId11" w:history="1">
        <w:r w:rsidR="00F31A5C" w:rsidRPr="00684A1F">
          <w:rPr>
            <w:rStyle w:val="aa"/>
            <w:rFonts w:ascii="Arial" w:hAnsi="Arial" w:cs="Arial"/>
            <w:sz w:val="24"/>
            <w:szCs w:val="24"/>
          </w:rPr>
          <w:t>https://yadi.sk/i/5UcmEw5FlGp7WA</w:t>
        </w:r>
      </w:hyperlink>
      <w:r w:rsidR="00F31A5C" w:rsidRPr="001D7754">
        <w:rPr>
          <w:rFonts w:ascii="Arial" w:hAnsi="Arial" w:cs="Arial"/>
          <w:sz w:val="24"/>
          <w:szCs w:val="24"/>
        </w:rPr>
        <w:t>)</w:t>
      </w:r>
      <w:r w:rsidR="00F31A5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14:paraId="495CF271" w14:textId="50BC9234" w:rsidR="00E4766A" w:rsidRPr="001D7754" w:rsidRDefault="00B2730B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К заявке на участие </w:t>
      </w:r>
      <w:r w:rsidR="00F31A5C">
        <w:rPr>
          <w:rFonts w:ascii="Arial" w:hAnsi="Arial" w:cs="Arial"/>
          <w:sz w:val="24"/>
          <w:szCs w:val="24"/>
        </w:rPr>
        <w:t xml:space="preserve">в </w:t>
      </w:r>
      <w:r w:rsidRPr="001D7754">
        <w:rPr>
          <w:rFonts w:ascii="Arial" w:hAnsi="Arial" w:cs="Arial"/>
          <w:sz w:val="24"/>
          <w:szCs w:val="24"/>
        </w:rPr>
        <w:t xml:space="preserve">первенстве </w:t>
      </w:r>
      <w:r w:rsidR="00E4766A" w:rsidRPr="001D7754">
        <w:rPr>
          <w:rFonts w:ascii="Arial" w:hAnsi="Arial" w:cs="Arial"/>
          <w:sz w:val="24"/>
          <w:szCs w:val="24"/>
        </w:rPr>
        <w:t>России прилагаются следующие документы на каждого спортсмена:</w:t>
      </w:r>
    </w:p>
    <w:p w14:paraId="0DCDC28E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Федерации;</w:t>
      </w:r>
    </w:p>
    <w:p w14:paraId="7D00C909" w14:textId="1AC0DF6B" w:rsidR="00E4766A" w:rsidRPr="001D7754" w:rsidRDefault="00E4766A" w:rsidP="009865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14:paraId="222D546F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400CEB09" w14:textId="421E1FBE" w:rsidR="00D8783C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индивидуальная карта спортсмена (лицензия ФТР)</w:t>
      </w:r>
      <w:r w:rsidR="00466D4D">
        <w:rPr>
          <w:rFonts w:ascii="Arial" w:hAnsi="Arial" w:cs="Arial"/>
          <w:sz w:val="24"/>
          <w:szCs w:val="24"/>
        </w:rPr>
        <w:t>;</w:t>
      </w:r>
    </w:p>
    <w:p w14:paraId="30EE0AAF" w14:textId="6D41AE5A" w:rsidR="00D8783C" w:rsidRDefault="00D8783C" w:rsidP="00F31A5C">
      <w:pPr>
        <w:pStyle w:val="a9"/>
        <w:ind w:firstLine="709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>- согласие на обработку данных</w:t>
      </w:r>
      <w:r w:rsidR="00466D4D">
        <w:rPr>
          <w:rFonts w:ascii="Arial" w:hAnsi="Arial" w:cs="Arial"/>
          <w:sz w:val="24"/>
        </w:rPr>
        <w:t>;</w:t>
      </w:r>
    </w:p>
    <w:p w14:paraId="4AE0522C" w14:textId="009E0C1D" w:rsidR="00466D4D" w:rsidRDefault="00466D4D" w:rsidP="00F31A5C">
      <w:pPr>
        <w:pStyle w:val="a9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466D4D">
        <w:rPr>
          <w:rFonts w:ascii="Arial" w:hAnsi="Arial" w:cs="Arial"/>
          <w:sz w:val="24"/>
        </w:rPr>
        <w:t>сертификат РУСАДА о прохождении он-лайн обучения</w:t>
      </w:r>
      <w:r w:rsidR="00F31A5C">
        <w:rPr>
          <w:rFonts w:ascii="Arial" w:hAnsi="Arial" w:cs="Arial"/>
          <w:sz w:val="24"/>
        </w:rPr>
        <w:t>.</w:t>
      </w:r>
    </w:p>
    <w:p w14:paraId="6F5FB6F9" w14:textId="77777777" w:rsidR="00646FB8" w:rsidRPr="001D7754" w:rsidRDefault="00646FB8" w:rsidP="009865F7">
      <w:pPr>
        <w:pStyle w:val="a9"/>
        <w:ind w:firstLine="0"/>
        <w:rPr>
          <w:rFonts w:ascii="Arial" w:hAnsi="Arial" w:cs="Arial"/>
          <w:sz w:val="24"/>
        </w:rPr>
      </w:pPr>
    </w:p>
    <w:p w14:paraId="3B6A4046" w14:textId="77777777" w:rsidR="00202FDF" w:rsidRPr="001D7754" w:rsidRDefault="00234F69">
      <w:p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4. Категории участников и дистанции</w:t>
      </w:r>
    </w:p>
    <w:tbl>
      <w:tblPr>
        <w:tblStyle w:val="a5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202FDF" w:rsidRPr="001D7754" w14:paraId="7CA02BFF" w14:textId="77777777">
        <w:trPr>
          <w:trHeight w:val="180"/>
        </w:trPr>
        <w:tc>
          <w:tcPr>
            <w:tcW w:w="4990" w:type="dxa"/>
            <w:vMerge w:val="restart"/>
            <w:vAlign w:val="center"/>
          </w:tcPr>
          <w:p w14:paraId="763080C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9AA89" w14:textId="77777777" w:rsidR="00202FDF" w:rsidRPr="001D7754" w:rsidRDefault="00234F69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202FDF" w:rsidRPr="001D7754" w14:paraId="5B21626D" w14:textId="77777777" w:rsidTr="00F7083C">
        <w:trPr>
          <w:trHeight w:val="409"/>
        </w:trPr>
        <w:tc>
          <w:tcPr>
            <w:tcW w:w="4990" w:type="dxa"/>
            <w:vMerge/>
            <w:vAlign w:val="center"/>
          </w:tcPr>
          <w:p w14:paraId="27C4DADC" w14:textId="77777777" w:rsidR="00202FDF" w:rsidRPr="001D7754" w:rsidRDefault="002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D0243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A418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22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202FDF" w:rsidRPr="001D7754" w14:paraId="6D91C929" w14:textId="77777777" w:rsidTr="00F31A5C">
        <w:trPr>
          <w:trHeight w:val="412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56CF663B" w14:textId="77777777" w:rsidR="00202FDF" w:rsidRPr="001D7754" w:rsidRDefault="00CE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Первенство России </w:t>
            </w:r>
          </w:p>
        </w:tc>
      </w:tr>
      <w:tr w:rsidR="009D3E21" w:rsidRPr="001D7754" w14:paraId="78A890F0" w14:textId="77777777" w:rsidTr="009D3E21">
        <w:trPr>
          <w:trHeight w:val="372"/>
        </w:trPr>
        <w:tc>
          <w:tcPr>
            <w:tcW w:w="4990" w:type="dxa"/>
          </w:tcPr>
          <w:p w14:paraId="0CDF2109" w14:textId="7E2DD0EE" w:rsidR="009D3E21" w:rsidRPr="001D7754" w:rsidRDefault="009865F7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Юниоры и юниорки 18-23</w:t>
            </w:r>
            <w:r w:rsidR="009D3E21" w:rsidRPr="009D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3028D" w14:textId="7734C920" w:rsidR="009D3E21" w:rsidRPr="001D7754" w:rsidRDefault="009865F7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  <w:r w:rsidR="009D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D3E21" w:rsidRPr="001D7754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5C278" w14:textId="2015ADC6" w:rsidR="009D3E21" w:rsidRPr="001D7754" w:rsidRDefault="009865F7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D3E21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828156" w14:textId="0D5AC5C7" w:rsidR="009D3E21" w:rsidRPr="001D7754" w:rsidRDefault="009865F7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D3E21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BD29FD" w:rsidRPr="001D7754" w14:paraId="00216E5F" w14:textId="77777777" w:rsidTr="009D3E21">
        <w:trPr>
          <w:trHeight w:val="407"/>
        </w:trPr>
        <w:tc>
          <w:tcPr>
            <w:tcW w:w="4990" w:type="dxa"/>
          </w:tcPr>
          <w:p w14:paraId="15CCE1A9" w14:textId="5E614246" w:rsidR="00BD29FD" w:rsidRPr="001D7754" w:rsidRDefault="00BD2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Эстафета 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9BAE0" w14:textId="77777777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32334" w14:textId="77777777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A573B" w14:textId="77777777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1,6 км</w:t>
            </w:r>
          </w:p>
        </w:tc>
      </w:tr>
      <w:tr w:rsidR="00604572" w:rsidRPr="001D7754" w14:paraId="51EE2A8D" w14:textId="77777777" w:rsidTr="00604572">
        <w:trPr>
          <w:trHeight w:val="407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760A6DC" w14:textId="5D799CF8" w:rsidR="00604572" w:rsidRPr="00646FB8" w:rsidRDefault="00646FB8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Детская лига</w:t>
            </w:r>
          </w:p>
        </w:tc>
      </w:tr>
      <w:tr w:rsidR="009865F7" w:rsidRPr="001D7754" w14:paraId="73542804" w14:textId="77777777" w:rsidTr="009D3E21">
        <w:trPr>
          <w:trHeight w:val="407"/>
        </w:trPr>
        <w:tc>
          <w:tcPr>
            <w:tcW w:w="4990" w:type="dxa"/>
          </w:tcPr>
          <w:p w14:paraId="0B5F7E02" w14:textId="5DAC6460" w:rsidR="009865F7" w:rsidRPr="001D7754" w:rsidRDefault="00DA6FDA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девушки 13-14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71D111" w14:textId="6253252B" w:rsidR="009865F7" w:rsidRPr="001D7754" w:rsidRDefault="009865F7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DA6F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57CF" w14:textId="2002C66E" w:rsidR="009865F7" w:rsidRPr="001D7754" w:rsidRDefault="00DA6FDA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865F7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B89D8" w14:textId="36A1EE98" w:rsidR="009865F7" w:rsidRPr="001D7754" w:rsidRDefault="00DA6FDA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865F7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DA6FDA" w:rsidRPr="001D7754" w14:paraId="45F33705" w14:textId="77777777" w:rsidTr="009D3E21">
        <w:trPr>
          <w:trHeight w:val="407"/>
        </w:trPr>
        <w:tc>
          <w:tcPr>
            <w:tcW w:w="4990" w:type="dxa"/>
          </w:tcPr>
          <w:p w14:paraId="11CE275B" w14:textId="5BEA2C54" w:rsidR="00DA6FDA" w:rsidRDefault="00DA6FDA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девочки 9-10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87FF6" w14:textId="277DF81C" w:rsidR="00DA6FDA" w:rsidRDefault="00DA6FDA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1D929" w14:textId="26A4061E" w:rsidR="00DA6FDA" w:rsidRDefault="00DA6FDA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54B6BC" w14:textId="7D8B6C5C" w:rsidR="00DA6FDA" w:rsidRDefault="00DA6FDA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1,6 км</w:t>
            </w:r>
          </w:p>
        </w:tc>
      </w:tr>
    </w:tbl>
    <w:p w14:paraId="1C7B20E0" w14:textId="77777777" w:rsidR="00583519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1D5059B6" w14:textId="77777777" w:rsidR="00F31A5C" w:rsidRDefault="00F31A5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AA8E6CD" w14:textId="41B379B1" w:rsidR="00D7531F" w:rsidRDefault="00466D4D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6D4D">
        <w:rPr>
          <w:rFonts w:ascii="Arial" w:hAnsi="Arial" w:cs="Arial"/>
          <w:color w:val="000000"/>
          <w:sz w:val="24"/>
          <w:szCs w:val="24"/>
        </w:rPr>
        <w:lastRenderedPageBreak/>
        <w:t>Соревнования проводятся в соответствии с правилами вида спорта «триатлон» утвержденными Минспортом России.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Соревнования личные. Допуск участников соревнований осуществляется согласно Положению о </w:t>
      </w:r>
      <w:r w:rsidR="00D7531F">
        <w:rPr>
          <w:rFonts w:ascii="Arial" w:hAnsi="Arial" w:cs="Arial"/>
          <w:color w:val="000000"/>
          <w:sz w:val="24"/>
          <w:szCs w:val="24"/>
        </w:rPr>
        <w:t>м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>ежрегиональных и всероссийских официальных спортивных соревнованиях по триатлону на 20</w:t>
      </w:r>
      <w:r w:rsidR="009D3E21">
        <w:rPr>
          <w:rFonts w:ascii="Arial" w:hAnsi="Arial" w:cs="Arial"/>
          <w:color w:val="000000"/>
          <w:sz w:val="24"/>
          <w:szCs w:val="24"/>
        </w:rPr>
        <w:t>21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</w:t>
      </w:r>
      <w:r w:rsidR="00C63339">
        <w:rPr>
          <w:rFonts w:ascii="Arial" w:hAnsi="Arial" w:cs="Arial"/>
          <w:color w:val="000000"/>
          <w:sz w:val="24"/>
          <w:szCs w:val="24"/>
        </w:rPr>
        <w:t>год. Протесты подаются в течение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7CAB0D80" w14:textId="77777777" w:rsidR="00D7531F" w:rsidRPr="00D7531F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4931EF32" w14:textId="77777777"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14:paraId="1BB22935" w14:textId="77777777" w:rsidR="00D7531F" w:rsidRPr="00F7083C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1CE39A24" w14:textId="19C9A736" w:rsidR="00202FDF" w:rsidRPr="00F7083C" w:rsidRDefault="00986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b/>
          <w:color w:val="000000"/>
          <w:sz w:val="24"/>
          <w:szCs w:val="24"/>
        </w:rPr>
        <w:t>11 июня</w:t>
      </w:r>
      <w:r w:rsidR="00234F69" w:rsidRPr="00F7083C">
        <w:rPr>
          <w:rFonts w:ascii="Arial" w:hAnsi="Arial" w:cs="Arial"/>
          <w:b/>
          <w:color w:val="000000"/>
          <w:sz w:val="24"/>
          <w:szCs w:val="24"/>
        </w:rPr>
        <w:t xml:space="preserve"> – приезд, комиссия по допуску к соревнованиям</w:t>
      </w:r>
    </w:p>
    <w:p w14:paraId="629D2048" w14:textId="77777777" w:rsidR="00854CB8" w:rsidRPr="00F7083C" w:rsidRDefault="00854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</w:p>
    <w:p w14:paraId="45A2A0A9" w14:textId="448979AB" w:rsidR="00202FDF" w:rsidRPr="00F7083C" w:rsidRDefault="0082312D" w:rsidP="00986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3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.00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17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>.00 – комиссия по допуску, ул. Шевченко, 15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3E1C29F7" w14:textId="0BFE9E9A" w:rsidR="009D3E21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5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.00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>.00 – официальная тренировка</w:t>
      </w:r>
      <w:r w:rsidR="009D3E21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0AFA3B2E" w14:textId="2C5BCE97" w:rsidR="00202FDF" w:rsidRPr="00F7083C" w:rsidRDefault="009D3E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>.00-1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8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.00 - </w:t>
      </w:r>
      <w:r w:rsidR="0074335B" w:rsidRPr="00F7083C">
        <w:rPr>
          <w:rFonts w:ascii="Arial" w:hAnsi="Arial" w:cs="Arial"/>
          <w:color w:val="000000"/>
          <w:sz w:val="24"/>
          <w:szCs w:val="24"/>
        </w:rPr>
        <w:t>просмотр трассы</w:t>
      </w:r>
      <w:r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3CBD07A3" w14:textId="690D71BB" w:rsidR="00202FDF" w:rsidRPr="00F7083C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8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>.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0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>0 – совещание ГСК с предс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тавителями команд, </w:t>
      </w:r>
      <w:r w:rsidR="0076692D" w:rsidRPr="00F7083C">
        <w:rPr>
          <w:rFonts w:ascii="Arial" w:hAnsi="Arial" w:cs="Arial"/>
          <w:color w:val="000000"/>
          <w:sz w:val="24"/>
          <w:szCs w:val="24"/>
        </w:rPr>
        <w:t>конференц-зал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3ADACD56" w14:textId="2AF00030" w:rsidR="0082312D" w:rsidRPr="00F7083C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18.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3</w:t>
      </w:r>
      <w:r w:rsidRPr="00F7083C">
        <w:rPr>
          <w:rFonts w:ascii="Arial" w:hAnsi="Arial" w:cs="Arial"/>
          <w:color w:val="000000"/>
          <w:sz w:val="24"/>
          <w:szCs w:val="24"/>
        </w:rPr>
        <w:t>0 – брифинг с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о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спортсменами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,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конференц-зал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77041CE7" w14:textId="501883FC" w:rsidR="009B4C30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19.00 – заседание судейс</w:t>
      </w:r>
      <w:r w:rsidR="00BD29FD" w:rsidRPr="00F7083C">
        <w:rPr>
          <w:rFonts w:ascii="Arial" w:hAnsi="Arial" w:cs="Arial"/>
          <w:color w:val="000000"/>
          <w:sz w:val="24"/>
          <w:szCs w:val="24"/>
        </w:rPr>
        <w:t xml:space="preserve">кой коллегии, </w:t>
      </w:r>
      <w:r w:rsidR="009B4C30" w:rsidRPr="00F7083C">
        <w:rPr>
          <w:rFonts w:ascii="Arial" w:hAnsi="Arial" w:cs="Arial"/>
          <w:color w:val="000000"/>
          <w:sz w:val="24"/>
          <w:szCs w:val="24"/>
        </w:rPr>
        <w:t>конференц-зал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73D5C0C0" w14:textId="78CF51E6" w:rsidR="00202FDF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 xml:space="preserve">19.30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21.00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7083C">
        <w:rPr>
          <w:rFonts w:ascii="Arial" w:hAnsi="Arial" w:cs="Arial"/>
          <w:color w:val="000000"/>
          <w:sz w:val="24"/>
          <w:szCs w:val="24"/>
        </w:rPr>
        <w:t>выдача стартовых пакетов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.</w:t>
      </w:r>
    </w:p>
    <w:p w14:paraId="6A50893F" w14:textId="77777777" w:rsidR="00202FDF" w:rsidRPr="00F7083C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2EAE2DB3" w14:textId="257C093C" w:rsidR="00202FDF" w:rsidRPr="00F7083C" w:rsidRDefault="00986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71060129"/>
      <w:r w:rsidRPr="00F7083C">
        <w:rPr>
          <w:rFonts w:ascii="Arial" w:hAnsi="Arial" w:cs="Arial"/>
          <w:b/>
          <w:color w:val="000000"/>
          <w:sz w:val="24"/>
          <w:szCs w:val="24"/>
        </w:rPr>
        <w:t>12</w:t>
      </w:r>
      <w:r w:rsidR="004B584D" w:rsidRPr="00F708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3E21" w:rsidRPr="00F7083C">
        <w:rPr>
          <w:rFonts w:ascii="Arial" w:hAnsi="Arial" w:cs="Arial"/>
          <w:b/>
          <w:color w:val="000000"/>
          <w:sz w:val="24"/>
          <w:szCs w:val="24"/>
        </w:rPr>
        <w:t>ию</w:t>
      </w:r>
      <w:r w:rsidRPr="00F7083C">
        <w:rPr>
          <w:rFonts w:ascii="Arial" w:hAnsi="Arial" w:cs="Arial"/>
          <w:b/>
          <w:color w:val="000000"/>
          <w:sz w:val="24"/>
          <w:szCs w:val="24"/>
        </w:rPr>
        <w:t>ня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, личные соревнования</w:t>
      </w:r>
    </w:p>
    <w:bookmarkEnd w:id="0"/>
    <w:p w14:paraId="6B1BF082" w14:textId="77777777" w:rsidR="00854CB8" w:rsidRPr="00F7083C" w:rsidRDefault="00854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9E6AC2E" w14:textId="751E0206" w:rsidR="00202FDF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bookmarkStart w:id="1" w:name="_Hlk71060308"/>
      <w:bookmarkStart w:id="2" w:name="_Hlk71060171"/>
      <w:r w:rsidRPr="00F7083C">
        <w:rPr>
          <w:rFonts w:ascii="Arial" w:hAnsi="Arial" w:cs="Arial"/>
          <w:color w:val="000000"/>
          <w:sz w:val="24"/>
          <w:szCs w:val="24"/>
        </w:rPr>
        <w:t>0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.00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0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>4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7083C">
        <w:rPr>
          <w:rFonts w:ascii="Arial" w:hAnsi="Arial" w:cs="Arial"/>
          <w:color w:val="000000"/>
          <w:sz w:val="24"/>
          <w:szCs w:val="24"/>
        </w:rPr>
        <w:t>открыта т</w:t>
      </w:r>
      <w:r w:rsidR="009B4C30" w:rsidRPr="00F7083C">
        <w:rPr>
          <w:rFonts w:ascii="Arial" w:hAnsi="Arial" w:cs="Arial"/>
          <w:color w:val="000000"/>
          <w:sz w:val="24"/>
          <w:szCs w:val="24"/>
        </w:rPr>
        <w:t>ранзитная зона для</w:t>
      </w:r>
      <w:r w:rsidR="0082312D" w:rsidRPr="00F7083C">
        <w:rPr>
          <w:rFonts w:ascii="Arial" w:hAnsi="Arial" w:cs="Arial"/>
          <w:color w:val="000000"/>
          <w:sz w:val="24"/>
          <w:szCs w:val="24"/>
        </w:rPr>
        <w:t xml:space="preserve"> 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девушек 13-14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 xml:space="preserve"> и 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 xml:space="preserve">15-17 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>лет</w:t>
      </w:r>
    </w:p>
    <w:p w14:paraId="11682B6B" w14:textId="1B408782" w:rsidR="00202FDF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0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>8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0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– </w:t>
      </w:r>
      <w:r w:rsidR="009B4C30" w:rsidRPr="00F7083C">
        <w:rPr>
          <w:rFonts w:ascii="Arial" w:hAnsi="Arial" w:cs="Arial"/>
          <w:b/>
          <w:color w:val="000000"/>
          <w:sz w:val="24"/>
          <w:szCs w:val="24"/>
        </w:rPr>
        <w:t>Старт</w:t>
      </w:r>
      <w:r w:rsidR="00F31A5C" w:rsidRPr="00F7083C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760DB068" w14:textId="159B4C4A" w:rsidR="003D7729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0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8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4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09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2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открыта </w:t>
      </w:r>
      <w:r w:rsidR="009B4C30" w:rsidRPr="00F7083C">
        <w:rPr>
          <w:rFonts w:ascii="Arial" w:hAnsi="Arial" w:cs="Arial"/>
          <w:color w:val="000000"/>
          <w:sz w:val="24"/>
          <w:szCs w:val="24"/>
        </w:rPr>
        <w:t xml:space="preserve">транзитная зона для 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юн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ошей 13-14</w:t>
      </w:r>
      <w:r w:rsidR="00F31A5C" w:rsidRPr="00F7083C">
        <w:rPr>
          <w:rFonts w:ascii="Arial" w:hAnsi="Arial" w:cs="Arial"/>
          <w:color w:val="000000"/>
          <w:sz w:val="24"/>
          <w:szCs w:val="24"/>
        </w:rPr>
        <w:t xml:space="preserve"> и 1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 xml:space="preserve">5-17 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>лет</w:t>
      </w:r>
    </w:p>
    <w:p w14:paraId="5EF43F65" w14:textId="39D1C768" w:rsidR="00202FDF" w:rsidRPr="00F7083C" w:rsidRDefault="00466D4D" w:rsidP="00872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09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>.</w:t>
      </w:r>
      <w:r w:rsidRPr="00F7083C">
        <w:rPr>
          <w:rFonts w:ascii="Arial" w:hAnsi="Arial" w:cs="Arial"/>
          <w:color w:val="000000"/>
          <w:sz w:val="24"/>
          <w:szCs w:val="24"/>
        </w:rPr>
        <w:t>3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 xml:space="preserve">0 – </w:t>
      </w:r>
      <w:r w:rsidR="009B4C30" w:rsidRPr="00F7083C">
        <w:rPr>
          <w:rFonts w:ascii="Arial" w:hAnsi="Arial" w:cs="Arial"/>
          <w:b/>
          <w:color w:val="000000"/>
          <w:sz w:val="24"/>
          <w:szCs w:val="24"/>
        </w:rPr>
        <w:t>Старт</w:t>
      </w:r>
      <w:r w:rsidR="00F31A5C" w:rsidRPr="00F7083C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5B30E646" w14:textId="0105DDD4" w:rsidR="009B4C30" w:rsidRPr="00F7083C" w:rsidRDefault="009B4C30" w:rsidP="009B4C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0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872B0C">
        <w:rPr>
          <w:rFonts w:ascii="Arial" w:hAnsi="Arial" w:cs="Arial"/>
          <w:color w:val="000000"/>
          <w:sz w:val="24"/>
          <w:szCs w:val="24"/>
        </w:rPr>
        <w:t>1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1</w:t>
      </w:r>
      <w:r w:rsidR="00872B0C">
        <w:rPr>
          <w:rFonts w:ascii="Arial" w:hAnsi="Arial" w:cs="Arial"/>
          <w:color w:val="000000"/>
          <w:sz w:val="24"/>
          <w:szCs w:val="24"/>
        </w:rPr>
        <w:t>0</w:t>
      </w:r>
      <w:r w:rsidR="009865F7" w:rsidRPr="00F7083C">
        <w:rPr>
          <w:rFonts w:ascii="Arial" w:hAnsi="Arial" w:cs="Arial"/>
          <w:color w:val="000000"/>
          <w:sz w:val="24"/>
          <w:szCs w:val="24"/>
        </w:rPr>
        <w:t>.</w:t>
      </w:r>
      <w:r w:rsidR="00872B0C">
        <w:rPr>
          <w:rFonts w:ascii="Arial" w:hAnsi="Arial" w:cs="Arial"/>
          <w:color w:val="000000"/>
          <w:sz w:val="24"/>
          <w:szCs w:val="24"/>
        </w:rPr>
        <w:t>5</w:t>
      </w:r>
      <w:r w:rsidR="00234F69" w:rsidRPr="00F7083C">
        <w:rPr>
          <w:rFonts w:ascii="Arial" w:hAnsi="Arial" w:cs="Arial"/>
          <w:color w:val="000000"/>
          <w:sz w:val="24"/>
          <w:szCs w:val="24"/>
        </w:rPr>
        <w:t>0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 xml:space="preserve"> 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–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открыта транзитная зона для </w:t>
      </w:r>
      <w:r w:rsidR="003D7729" w:rsidRPr="00F7083C">
        <w:rPr>
          <w:rFonts w:ascii="Arial" w:hAnsi="Arial" w:cs="Arial"/>
          <w:color w:val="000000"/>
          <w:sz w:val="24"/>
          <w:szCs w:val="24"/>
        </w:rPr>
        <w:t>юн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иоров и юниорок 18-23 года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7DFEEA6F" w14:textId="19CF2575" w:rsidR="00202FDF" w:rsidRPr="00F7083C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1</w:t>
      </w:r>
      <w:r w:rsidR="00466D4D" w:rsidRPr="00F7083C">
        <w:rPr>
          <w:rFonts w:ascii="Arial" w:hAnsi="Arial" w:cs="Arial"/>
          <w:color w:val="000000"/>
          <w:sz w:val="24"/>
          <w:szCs w:val="24"/>
        </w:rPr>
        <w:t>1</w:t>
      </w:r>
      <w:r w:rsidRPr="00F7083C">
        <w:rPr>
          <w:rFonts w:ascii="Arial" w:hAnsi="Arial" w:cs="Arial"/>
          <w:color w:val="000000"/>
          <w:sz w:val="24"/>
          <w:szCs w:val="24"/>
        </w:rPr>
        <w:t>.</w:t>
      </w:r>
      <w:r w:rsidR="00872B0C">
        <w:rPr>
          <w:rFonts w:ascii="Arial" w:hAnsi="Arial" w:cs="Arial"/>
          <w:color w:val="000000"/>
          <w:sz w:val="24"/>
          <w:szCs w:val="24"/>
        </w:rPr>
        <w:t>0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– </w:t>
      </w:r>
      <w:r w:rsidRPr="00F7083C">
        <w:rPr>
          <w:rFonts w:ascii="Arial" w:hAnsi="Arial" w:cs="Arial"/>
          <w:b/>
          <w:color w:val="000000"/>
          <w:sz w:val="24"/>
          <w:szCs w:val="24"/>
        </w:rPr>
        <w:t>Старт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6563F161" w14:textId="7792C2B4" w:rsidR="009865F7" w:rsidRPr="00F7083C" w:rsidRDefault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b/>
          <w:color w:val="000000"/>
          <w:sz w:val="24"/>
          <w:szCs w:val="24"/>
        </w:rPr>
        <w:t>1</w:t>
      </w:r>
      <w:r w:rsidR="00872B0C">
        <w:rPr>
          <w:rFonts w:ascii="Arial" w:hAnsi="Arial" w:cs="Arial"/>
          <w:b/>
          <w:color w:val="000000"/>
          <w:sz w:val="24"/>
          <w:szCs w:val="24"/>
        </w:rPr>
        <w:t>3</w:t>
      </w:r>
      <w:r w:rsidRPr="00F7083C">
        <w:rPr>
          <w:rFonts w:ascii="Arial" w:hAnsi="Arial" w:cs="Arial"/>
          <w:b/>
          <w:color w:val="000000"/>
          <w:sz w:val="24"/>
          <w:szCs w:val="24"/>
        </w:rPr>
        <w:t>.</w:t>
      </w:r>
      <w:r w:rsidR="00872B0C">
        <w:rPr>
          <w:rFonts w:ascii="Arial" w:hAnsi="Arial" w:cs="Arial"/>
          <w:b/>
          <w:color w:val="000000"/>
          <w:sz w:val="24"/>
          <w:szCs w:val="24"/>
        </w:rPr>
        <w:t>0</w:t>
      </w:r>
      <w:r w:rsidRPr="00F7083C">
        <w:rPr>
          <w:rFonts w:ascii="Arial" w:hAnsi="Arial" w:cs="Arial"/>
          <w:b/>
          <w:color w:val="000000"/>
          <w:sz w:val="24"/>
          <w:szCs w:val="24"/>
        </w:rPr>
        <w:t>0 –</w:t>
      </w:r>
      <w:r w:rsidR="009865F7" w:rsidRPr="00F708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72B0C">
        <w:rPr>
          <w:rFonts w:ascii="Arial" w:hAnsi="Arial" w:cs="Arial"/>
          <w:b/>
          <w:color w:val="000000"/>
          <w:sz w:val="24"/>
          <w:szCs w:val="24"/>
        </w:rPr>
        <w:t>Торжественное открытие. Н</w:t>
      </w:r>
      <w:r w:rsidR="009865F7" w:rsidRPr="00F7083C">
        <w:rPr>
          <w:rFonts w:ascii="Arial" w:hAnsi="Arial" w:cs="Arial"/>
          <w:b/>
          <w:color w:val="000000"/>
          <w:sz w:val="24"/>
          <w:szCs w:val="24"/>
        </w:rPr>
        <w:t>аграждение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.</w:t>
      </w:r>
    </w:p>
    <w:bookmarkEnd w:id="1"/>
    <w:bookmarkEnd w:id="2"/>
    <w:p w14:paraId="6460CC1A" w14:textId="06BDA645" w:rsidR="003D7729" w:rsidRPr="00F7083C" w:rsidRDefault="00187515" w:rsidP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83C">
        <w:rPr>
          <w:rFonts w:ascii="Arial" w:hAnsi="Arial" w:cs="Arial"/>
          <w:b/>
          <w:bCs/>
          <w:color w:val="000000"/>
          <w:sz w:val="24"/>
          <w:szCs w:val="24"/>
        </w:rPr>
        <w:t>13 июня</w:t>
      </w:r>
      <w:r w:rsidR="00C638EA" w:rsidRPr="00F7083C">
        <w:rPr>
          <w:rFonts w:ascii="Arial" w:hAnsi="Arial" w:cs="Arial"/>
          <w:b/>
          <w:bCs/>
          <w:color w:val="000000"/>
          <w:sz w:val="24"/>
          <w:szCs w:val="24"/>
        </w:rPr>
        <w:t>, эстафета</w:t>
      </w:r>
    </w:p>
    <w:p w14:paraId="2F372ABF" w14:textId="77777777" w:rsidR="00C9362B" w:rsidRPr="00F7083C" w:rsidRDefault="00C9362B" w:rsidP="003D7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C2DA785" w14:textId="45DBB256" w:rsidR="00C9362B" w:rsidRPr="00F7083C" w:rsidRDefault="00C9362B" w:rsidP="00C9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0</w:t>
      </w:r>
      <w:r w:rsidR="00187515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.00 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-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 0</w:t>
      </w:r>
      <w:r w:rsidR="00187515" w:rsidRPr="00F7083C">
        <w:rPr>
          <w:rFonts w:ascii="Arial" w:hAnsi="Arial" w:cs="Arial"/>
          <w:color w:val="000000"/>
          <w:sz w:val="24"/>
          <w:szCs w:val="24"/>
        </w:rPr>
        <w:t>7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.40 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7083C">
        <w:rPr>
          <w:rFonts w:ascii="Arial" w:hAnsi="Arial" w:cs="Arial"/>
          <w:color w:val="000000"/>
          <w:sz w:val="24"/>
          <w:szCs w:val="24"/>
        </w:rPr>
        <w:t>открыта транзитная зона дл</w:t>
      </w:r>
      <w:r w:rsidR="00187515" w:rsidRPr="00F7083C">
        <w:rPr>
          <w:rFonts w:ascii="Arial" w:hAnsi="Arial" w:cs="Arial"/>
          <w:color w:val="000000"/>
          <w:sz w:val="24"/>
          <w:szCs w:val="24"/>
        </w:rPr>
        <w:t>я эстафетных команд</w:t>
      </w:r>
      <w:r w:rsidR="00C638EA" w:rsidRPr="00F7083C">
        <w:rPr>
          <w:rFonts w:ascii="Arial" w:hAnsi="Arial" w:cs="Arial"/>
          <w:color w:val="000000"/>
          <w:sz w:val="24"/>
          <w:szCs w:val="24"/>
        </w:rPr>
        <w:t>;</w:t>
      </w:r>
    </w:p>
    <w:p w14:paraId="687F325A" w14:textId="1F6901EA" w:rsidR="00466D4D" w:rsidRPr="00F7083C" w:rsidRDefault="00C9362B" w:rsidP="00C9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color w:val="000000"/>
          <w:sz w:val="24"/>
          <w:szCs w:val="24"/>
        </w:rPr>
        <w:t>08.</w:t>
      </w:r>
      <w:r w:rsidR="00187515" w:rsidRPr="00F7083C">
        <w:rPr>
          <w:rFonts w:ascii="Arial" w:hAnsi="Arial" w:cs="Arial"/>
          <w:color w:val="000000"/>
          <w:sz w:val="24"/>
          <w:szCs w:val="24"/>
        </w:rPr>
        <w:t>0</w:t>
      </w:r>
      <w:r w:rsidRPr="00F7083C">
        <w:rPr>
          <w:rFonts w:ascii="Arial" w:hAnsi="Arial" w:cs="Arial"/>
          <w:color w:val="000000"/>
          <w:sz w:val="24"/>
          <w:szCs w:val="24"/>
        </w:rPr>
        <w:t xml:space="preserve">0 – </w:t>
      </w:r>
      <w:r w:rsidRPr="00F7083C">
        <w:rPr>
          <w:rFonts w:ascii="Arial" w:hAnsi="Arial" w:cs="Arial"/>
          <w:b/>
          <w:color w:val="000000"/>
          <w:sz w:val="24"/>
          <w:szCs w:val="24"/>
        </w:rPr>
        <w:t>Старт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E805D94" w14:textId="42306C71" w:rsidR="00C9362B" w:rsidRPr="00F7083C" w:rsidRDefault="00466D4D" w:rsidP="00C9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 w:rsidRPr="00F7083C">
        <w:rPr>
          <w:rFonts w:ascii="Arial" w:hAnsi="Arial" w:cs="Arial"/>
          <w:bCs/>
          <w:color w:val="000000"/>
          <w:sz w:val="24"/>
          <w:szCs w:val="24"/>
        </w:rPr>
        <w:t>09.30-10.00 – открыта транзитная зона для девочек и мальчиков 9-10, 11-12 лет</w:t>
      </w:r>
      <w:r w:rsidR="00C638EA" w:rsidRPr="00F7083C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46BBDEC7" w14:textId="13947A9C" w:rsidR="00466D4D" w:rsidRPr="00F7083C" w:rsidRDefault="00466D4D" w:rsidP="00C9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7083C">
        <w:rPr>
          <w:rFonts w:ascii="Arial" w:hAnsi="Arial" w:cs="Arial"/>
          <w:b/>
          <w:color w:val="000000"/>
          <w:sz w:val="24"/>
          <w:szCs w:val="24"/>
        </w:rPr>
        <w:t xml:space="preserve">10.20 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–</w:t>
      </w:r>
      <w:r w:rsidRPr="00F7083C">
        <w:rPr>
          <w:rFonts w:ascii="Arial" w:hAnsi="Arial" w:cs="Arial"/>
          <w:b/>
          <w:color w:val="000000"/>
          <w:sz w:val="24"/>
          <w:szCs w:val="24"/>
        </w:rPr>
        <w:t xml:space="preserve"> Старт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23313057" w14:textId="602E2859" w:rsidR="00C9362B" w:rsidRPr="00F7083C" w:rsidRDefault="00C9362B" w:rsidP="00C9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 w:rsidRPr="00F7083C">
        <w:rPr>
          <w:rFonts w:ascii="Arial" w:hAnsi="Arial" w:cs="Arial"/>
          <w:bCs/>
          <w:color w:val="000000"/>
          <w:sz w:val="24"/>
          <w:szCs w:val="24"/>
        </w:rPr>
        <w:t>1</w:t>
      </w:r>
      <w:r w:rsidR="00187515" w:rsidRPr="00F7083C">
        <w:rPr>
          <w:rFonts w:ascii="Arial" w:hAnsi="Arial" w:cs="Arial"/>
          <w:bCs/>
          <w:color w:val="000000"/>
          <w:sz w:val="24"/>
          <w:szCs w:val="24"/>
        </w:rPr>
        <w:t>1</w:t>
      </w:r>
      <w:r w:rsidRPr="00F7083C">
        <w:rPr>
          <w:rFonts w:ascii="Arial" w:hAnsi="Arial" w:cs="Arial"/>
          <w:bCs/>
          <w:color w:val="000000"/>
          <w:sz w:val="24"/>
          <w:szCs w:val="24"/>
        </w:rPr>
        <w:t>.00 – Награждение</w:t>
      </w:r>
      <w:r w:rsidR="00C638EA" w:rsidRPr="00F7083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58FBCB1" w14:textId="77777777" w:rsidR="008B6B0B" w:rsidRPr="00F7083C" w:rsidRDefault="008B6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16"/>
          <w:szCs w:val="16"/>
        </w:rPr>
      </w:pPr>
      <w:r w:rsidRPr="00F7083C">
        <w:rPr>
          <w:rFonts w:ascii="Arial" w:hAnsi="Arial" w:cs="Arial"/>
          <w:sz w:val="16"/>
          <w:szCs w:val="16"/>
        </w:rPr>
        <w:t xml:space="preserve"> </w:t>
      </w:r>
    </w:p>
    <w:p w14:paraId="5D12FFB8" w14:textId="4BD91BF7" w:rsidR="00202FDF" w:rsidRPr="00F7083C" w:rsidRDefault="00187515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083C">
        <w:rPr>
          <w:rFonts w:ascii="Arial" w:hAnsi="Arial" w:cs="Arial"/>
          <w:b/>
          <w:color w:val="000000"/>
          <w:sz w:val="24"/>
          <w:szCs w:val="24"/>
        </w:rPr>
        <w:t>14</w:t>
      </w:r>
      <w:r w:rsidR="00CC6E84" w:rsidRPr="00F708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55970" w:rsidRPr="00F7083C">
        <w:rPr>
          <w:rFonts w:ascii="Arial" w:hAnsi="Arial" w:cs="Arial"/>
          <w:b/>
          <w:color w:val="000000"/>
          <w:sz w:val="24"/>
          <w:szCs w:val="24"/>
        </w:rPr>
        <w:t xml:space="preserve">июня </w:t>
      </w:r>
      <w:r w:rsidR="00234F69" w:rsidRPr="00F7083C">
        <w:rPr>
          <w:rFonts w:ascii="Arial" w:hAnsi="Arial" w:cs="Arial"/>
          <w:b/>
          <w:color w:val="000000"/>
          <w:sz w:val="24"/>
          <w:szCs w:val="24"/>
        </w:rPr>
        <w:t>– день отъезда</w:t>
      </w:r>
    </w:p>
    <w:p w14:paraId="3CE92676" w14:textId="77777777" w:rsidR="00F009EF" w:rsidRPr="005A62C9" w:rsidRDefault="00F009EF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</w:p>
    <w:p w14:paraId="577556EE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14:paraId="4B94CF0A" w14:textId="011B158C" w:rsidR="00E84C64" w:rsidRDefault="00E84C64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Победители и призеры</w:t>
      </w:r>
      <w:r w:rsidR="00C63339">
        <w:rPr>
          <w:rFonts w:ascii="Arial" w:hAnsi="Arial" w:cs="Arial"/>
          <w:color w:val="000000"/>
          <w:sz w:val="24"/>
          <w:szCs w:val="24"/>
        </w:rPr>
        <w:t xml:space="preserve"> П</w:t>
      </w:r>
      <w:r w:rsidR="002A7A56">
        <w:rPr>
          <w:rFonts w:ascii="Arial" w:hAnsi="Arial" w:cs="Arial"/>
          <w:color w:val="000000"/>
          <w:sz w:val="24"/>
          <w:szCs w:val="24"/>
        </w:rPr>
        <w:t>ервенст</w:t>
      </w:r>
      <w:r w:rsidR="00C63339">
        <w:rPr>
          <w:rFonts w:ascii="Arial" w:hAnsi="Arial" w:cs="Arial"/>
          <w:color w:val="000000"/>
          <w:sz w:val="24"/>
          <w:szCs w:val="24"/>
        </w:rPr>
        <w:t>в</w:t>
      </w:r>
      <w:r w:rsidR="002A7A56">
        <w:rPr>
          <w:rFonts w:ascii="Arial" w:hAnsi="Arial" w:cs="Arial"/>
          <w:color w:val="000000"/>
          <w:sz w:val="24"/>
          <w:szCs w:val="24"/>
        </w:rPr>
        <w:t>а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</w:t>
      </w:r>
      <w:r w:rsidR="00C638EA" w:rsidRPr="00C638EA">
        <w:rPr>
          <w:rFonts w:ascii="Arial" w:hAnsi="Arial" w:cs="Arial"/>
          <w:color w:val="000000"/>
          <w:sz w:val="24"/>
          <w:szCs w:val="24"/>
        </w:rPr>
        <w:t xml:space="preserve"> 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>Мин</w:t>
      </w:r>
      <w:r w:rsidR="00C638EA">
        <w:rPr>
          <w:rFonts w:ascii="Arial" w:hAnsi="Arial" w:cs="Arial"/>
          <w:color w:val="000000"/>
          <w:sz w:val="24"/>
          <w:szCs w:val="24"/>
        </w:rPr>
        <w:t>спорта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</w:t>
      </w:r>
      <w:r w:rsidR="00C638EA">
        <w:rPr>
          <w:rFonts w:ascii="Arial" w:hAnsi="Arial" w:cs="Arial"/>
          <w:color w:val="000000"/>
          <w:sz w:val="24"/>
          <w:szCs w:val="24"/>
        </w:rPr>
        <w:t>и. П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обедители </w:t>
      </w:r>
      <w:r w:rsidR="00C638EA">
        <w:rPr>
          <w:rFonts w:ascii="Arial" w:hAnsi="Arial" w:cs="Arial"/>
          <w:color w:val="000000"/>
          <w:sz w:val="24"/>
          <w:szCs w:val="24"/>
        </w:rPr>
        <w:t>Первенства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России </w:t>
      </w:r>
      <w:r w:rsidR="00C638EA">
        <w:rPr>
          <w:rFonts w:ascii="Arial" w:hAnsi="Arial" w:cs="Arial"/>
          <w:color w:val="000000"/>
          <w:sz w:val="24"/>
          <w:szCs w:val="24"/>
        </w:rPr>
        <w:t>награждаются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памятными призами. 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>Мин</w:t>
      </w:r>
      <w:r w:rsidR="00C638EA">
        <w:rPr>
          <w:rFonts w:ascii="Arial" w:hAnsi="Arial" w:cs="Arial"/>
          <w:color w:val="000000"/>
          <w:sz w:val="24"/>
          <w:szCs w:val="24"/>
        </w:rPr>
        <w:t>спорта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</w:t>
      </w:r>
      <w:r w:rsidR="00C638EA">
        <w:rPr>
          <w:rFonts w:ascii="Arial" w:hAnsi="Arial" w:cs="Arial"/>
          <w:color w:val="000000"/>
          <w:sz w:val="24"/>
          <w:szCs w:val="24"/>
        </w:rPr>
        <w:t>и.</w:t>
      </w:r>
    </w:p>
    <w:p w14:paraId="344945BF" w14:textId="298D88C5" w:rsidR="00202FDF" w:rsidRPr="001D7754" w:rsidRDefault="00E84C64" w:rsidP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 xml:space="preserve">Тренеры спортсменов – победителей </w:t>
      </w:r>
      <w:r w:rsidR="00C638EA">
        <w:rPr>
          <w:rFonts w:ascii="Arial" w:hAnsi="Arial" w:cs="Arial"/>
          <w:color w:val="000000"/>
          <w:sz w:val="24"/>
          <w:szCs w:val="24"/>
        </w:rPr>
        <w:t>П</w:t>
      </w:r>
      <w:r w:rsidR="002A7A56">
        <w:rPr>
          <w:rFonts w:ascii="Arial" w:hAnsi="Arial" w:cs="Arial"/>
          <w:color w:val="000000"/>
          <w:sz w:val="24"/>
          <w:szCs w:val="24"/>
        </w:rPr>
        <w:t>ервенства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 Федерации триатлона России.</w:t>
      </w:r>
    </w:p>
    <w:p w14:paraId="7A057192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DE2EF4A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14:paraId="4602D076" w14:textId="77777777" w:rsidR="00BD29FD" w:rsidRPr="005A62C9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14:paraId="75040BE4" w14:textId="77777777" w:rsidR="00BD29FD" w:rsidRPr="005A62C9" w:rsidRDefault="00BD29FD" w:rsidP="00BD29F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62C9">
        <w:rPr>
          <w:rFonts w:ascii="Arial" w:eastAsia="Calibri" w:hAnsi="Arial" w:cs="Arial"/>
          <w:sz w:val="24"/>
          <w:szCs w:val="24"/>
          <w:lang w:eastAsia="en-US"/>
        </w:rPr>
        <w:t>Заявочный взнос за участие в соревнованиях составляет:</w:t>
      </w:r>
    </w:p>
    <w:p w14:paraId="37491F8B" w14:textId="77777777" w:rsidR="00BD29FD" w:rsidRPr="00F7083C" w:rsidRDefault="00BD29FD" w:rsidP="00BD29FD">
      <w:pPr>
        <w:spacing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8"/>
        <w:gridCol w:w="4253"/>
        <w:gridCol w:w="4819"/>
      </w:tblGrid>
      <w:tr w:rsidR="00BD29FD" w:rsidRPr="00BD29FD" w14:paraId="1B4F5FDA" w14:textId="77777777" w:rsidTr="00C638EA">
        <w:trPr>
          <w:trHeight w:val="38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D8C3" w14:textId="7777777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C76C54" w14:textId="77777777" w:rsidR="00BD29FD" w:rsidRPr="005A62C9" w:rsidRDefault="00BD29FD" w:rsidP="00F708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Для групп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B43" w14:textId="77777777" w:rsidR="00BD29FD" w:rsidRPr="005A62C9" w:rsidRDefault="00BD29FD" w:rsidP="00F708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Размер стартового взноса</w:t>
            </w:r>
          </w:p>
        </w:tc>
      </w:tr>
      <w:tr w:rsidR="00BD29FD" w:rsidRPr="00BD29FD" w14:paraId="022FCC0E" w14:textId="77777777" w:rsidTr="00C638EA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CDEC0" w14:textId="7777777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A34" w14:textId="1AC4389E" w:rsidR="00BD29FD" w:rsidRPr="005A62C9" w:rsidRDefault="00187515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7515">
              <w:rPr>
                <w:rFonts w:ascii="Arial" w:hAnsi="Arial" w:cs="Arial"/>
                <w:sz w:val="24"/>
                <w:szCs w:val="24"/>
              </w:rPr>
              <w:t>Юниоры, юниорки</w:t>
            </w:r>
            <w:r>
              <w:rPr>
                <w:rFonts w:ascii="Arial" w:hAnsi="Arial" w:cs="Arial"/>
                <w:sz w:val="24"/>
                <w:szCs w:val="24"/>
              </w:rPr>
              <w:t xml:space="preserve"> 18-23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730" w14:textId="7777777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600 руб.</w:t>
            </w:r>
          </w:p>
        </w:tc>
      </w:tr>
      <w:tr w:rsidR="00187515" w:rsidRPr="00BD29FD" w14:paraId="3701E4D0" w14:textId="77777777" w:rsidTr="00C638EA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3F0BA" w14:textId="77777777" w:rsidR="00187515" w:rsidRPr="005A62C9" w:rsidRDefault="00187515" w:rsidP="001875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FE4" w14:textId="187AE6E2" w:rsidR="00187515" w:rsidRPr="005A62C9" w:rsidRDefault="00187515" w:rsidP="001875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Юноши, девушки</w:t>
            </w:r>
            <w:r>
              <w:rPr>
                <w:rFonts w:ascii="Arial" w:hAnsi="Arial" w:cs="Arial"/>
                <w:sz w:val="24"/>
                <w:szCs w:val="24"/>
              </w:rPr>
              <w:t xml:space="preserve"> 13-1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4 и </w:t>
            </w:r>
            <w:r>
              <w:rPr>
                <w:rFonts w:ascii="Arial" w:hAnsi="Arial" w:cs="Arial"/>
                <w:sz w:val="24"/>
                <w:szCs w:val="24"/>
              </w:rPr>
              <w:t>15-17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305" w14:textId="36A67838" w:rsidR="00187515" w:rsidRPr="005A62C9" w:rsidRDefault="00187515" w:rsidP="0018751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A62C9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BD29FD" w:rsidRPr="00BD29FD" w14:paraId="0A4235B3" w14:textId="77777777" w:rsidTr="00C638EA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9CE5F" w14:textId="4565D7FA" w:rsidR="00BD29FD" w:rsidRPr="005A62C9" w:rsidRDefault="00187515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234" w14:textId="5B7401F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Эстафетная команда </w:t>
            </w:r>
            <w:r w:rsidR="00C638EA">
              <w:rPr>
                <w:rFonts w:ascii="Arial" w:hAnsi="Arial" w:cs="Arial"/>
                <w:sz w:val="24"/>
                <w:szCs w:val="24"/>
              </w:rPr>
              <w:t>(</w:t>
            </w: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м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+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ж</w:t>
            </w:r>
            <w:r w:rsidR="00C638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781" w14:textId="6C29CA56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  <w:r w:rsidR="00187515">
              <w:rPr>
                <w:rFonts w:ascii="Arial" w:hAnsi="Arial" w:cs="Arial"/>
                <w:sz w:val="24"/>
                <w:szCs w:val="24"/>
              </w:rPr>
              <w:t>5</w:t>
            </w:r>
            <w:r w:rsidRPr="005A62C9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BD29FD" w:rsidRPr="00BD29FD" w14:paraId="32D94721" w14:textId="77777777" w:rsidTr="00C638EA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2D298" w14:textId="6B6B63CC" w:rsidR="00BD29FD" w:rsidRPr="005A62C9" w:rsidRDefault="00187515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E65" w14:textId="7777777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Любители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FB" w14:textId="77777777" w:rsidR="00BD29FD" w:rsidRPr="005A62C9" w:rsidRDefault="0074335B" w:rsidP="007433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положению. </w:t>
            </w:r>
            <w:hyperlink r:id="rId12" w:history="1">
              <w:r w:rsidRPr="00623764">
                <w:rPr>
                  <w:rStyle w:val="aa"/>
                  <w:rFonts w:ascii="Arial" w:hAnsi="Arial" w:cs="Arial"/>
                  <w:sz w:val="24"/>
                  <w:szCs w:val="24"/>
                </w:rPr>
                <w:t>www.timerman.org</w:t>
              </w:r>
            </w:hyperlink>
          </w:p>
        </w:tc>
      </w:tr>
    </w:tbl>
    <w:p w14:paraId="4A043C6A" w14:textId="29BA0C6D" w:rsidR="00F7083C" w:rsidRDefault="00F7083C" w:rsidP="00F7083C">
      <w:pPr>
        <w:ind w:firstLine="0"/>
        <w:rPr>
          <w:rFonts w:ascii="Arial" w:hAnsi="Arial" w:cs="Arial"/>
          <w:sz w:val="16"/>
          <w:szCs w:val="16"/>
        </w:rPr>
      </w:pPr>
    </w:p>
    <w:p w14:paraId="7F959D22" w14:textId="77777777" w:rsidR="00FC673B" w:rsidRPr="001D7754" w:rsidRDefault="00FC673B" w:rsidP="00F7083C">
      <w:pPr>
        <w:ind w:firstLine="0"/>
        <w:rPr>
          <w:rFonts w:ascii="Arial" w:hAnsi="Arial" w:cs="Arial"/>
          <w:sz w:val="24"/>
          <w:szCs w:val="24"/>
        </w:rPr>
      </w:pPr>
    </w:p>
    <w:p w14:paraId="0AC56AB5" w14:textId="77777777" w:rsidR="00FC673B" w:rsidRDefault="00234F69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62C9">
        <w:rPr>
          <w:rFonts w:ascii="Arial" w:hAnsi="Arial" w:cs="Arial"/>
          <w:b/>
          <w:color w:val="000000"/>
          <w:sz w:val="24"/>
          <w:szCs w:val="24"/>
        </w:rPr>
        <w:t>7.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2BBCEEA2" w14:textId="7BAFE052" w:rsidR="00202FDF" w:rsidRPr="005A62C9" w:rsidRDefault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Директор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соревнований: 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 xml:space="preserve">лерьевич,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8-960-302-86-65 (вопросы организации соревнований)</w:t>
      </w:r>
    </w:p>
    <w:p w14:paraId="0A1B8D07" w14:textId="77777777" w:rsidR="00202FDF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color w:val="000000"/>
          <w:sz w:val="24"/>
          <w:szCs w:val="24"/>
        </w:rPr>
      </w:pPr>
    </w:p>
    <w:p w14:paraId="5DFE06A7" w14:textId="77777777" w:rsidR="00202FDF" w:rsidRPr="00C638EA" w:rsidRDefault="00234F69" w:rsidP="00E84C6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638EA">
        <w:rPr>
          <w:rFonts w:ascii="Arial" w:hAnsi="Arial" w:cs="Arial"/>
          <w:b/>
          <w:sz w:val="24"/>
          <w:szCs w:val="24"/>
        </w:rPr>
        <w:t>Размещение и питание участников соревнований в гостиницах г. Альметьевска производится самостоятельно.</w:t>
      </w:r>
    </w:p>
    <w:p w14:paraId="6A0F05AD" w14:textId="5F55E82B" w:rsidR="00C63339" w:rsidRPr="00C638EA" w:rsidRDefault="00234F69" w:rsidP="00E84C6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638EA">
        <w:rPr>
          <w:rFonts w:ascii="Arial" w:hAnsi="Arial" w:cs="Arial"/>
          <w:b/>
          <w:sz w:val="24"/>
          <w:szCs w:val="24"/>
        </w:rPr>
        <w:t>По трансферу</w:t>
      </w:r>
      <w:r w:rsidR="00187515" w:rsidRPr="00C638EA">
        <w:rPr>
          <w:rFonts w:ascii="Arial" w:hAnsi="Arial" w:cs="Arial"/>
          <w:b/>
          <w:sz w:val="24"/>
          <w:szCs w:val="24"/>
        </w:rPr>
        <w:t xml:space="preserve"> </w:t>
      </w:r>
      <w:r w:rsidRPr="00C638EA">
        <w:rPr>
          <w:rFonts w:ascii="Arial" w:hAnsi="Arial" w:cs="Arial"/>
          <w:b/>
          <w:sz w:val="24"/>
          <w:szCs w:val="24"/>
        </w:rPr>
        <w:t>обращаться по тел:  +7-987-226-95-00  ОАО «Черемшанское автотранспортное предприятие»</w:t>
      </w:r>
      <w:r w:rsidR="00C638EA">
        <w:rPr>
          <w:rFonts w:ascii="Arial" w:hAnsi="Arial" w:cs="Arial"/>
          <w:b/>
          <w:sz w:val="24"/>
          <w:szCs w:val="24"/>
        </w:rPr>
        <w:t>.</w:t>
      </w:r>
    </w:p>
    <w:p w14:paraId="5D599BE2" w14:textId="77777777" w:rsidR="00C63339" w:rsidRDefault="00C63339" w:rsidP="00E84C64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14:paraId="51BE055E" w14:textId="77777777" w:rsidR="00202FDF" w:rsidRPr="005A62C9" w:rsidRDefault="00234F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62C9">
        <w:rPr>
          <w:rFonts w:ascii="Arial" w:hAnsi="Arial" w:cs="Arial"/>
          <w:b/>
          <w:sz w:val="24"/>
          <w:szCs w:val="24"/>
        </w:rPr>
        <w:t>Гостиницы г.</w:t>
      </w:r>
      <w:r w:rsidR="00F009EF">
        <w:rPr>
          <w:rFonts w:ascii="Arial" w:hAnsi="Arial" w:cs="Arial"/>
          <w:b/>
          <w:sz w:val="24"/>
          <w:szCs w:val="24"/>
        </w:rPr>
        <w:t xml:space="preserve"> </w:t>
      </w:r>
      <w:r w:rsidRPr="005A62C9">
        <w:rPr>
          <w:rFonts w:ascii="Arial" w:hAnsi="Arial" w:cs="Arial"/>
          <w:b/>
          <w:sz w:val="24"/>
          <w:szCs w:val="24"/>
        </w:rPr>
        <w:t>Альметьевска</w:t>
      </w:r>
    </w:p>
    <w:tbl>
      <w:tblPr>
        <w:tblStyle w:val="a6"/>
        <w:tblW w:w="94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41"/>
        <w:gridCol w:w="3499"/>
        <w:gridCol w:w="1971"/>
      </w:tblGrid>
      <w:tr w:rsidR="00202FDF" w:rsidRPr="005A62C9" w14:paraId="133E5962" w14:textId="77777777" w:rsidTr="00C638EA">
        <w:tc>
          <w:tcPr>
            <w:tcW w:w="1264" w:type="dxa"/>
            <w:vAlign w:val="center"/>
          </w:tcPr>
          <w:p w14:paraId="01E0BFF1" w14:textId="792A6DC9" w:rsidR="00202FDF" w:rsidRPr="00C638EA" w:rsidRDefault="00C638EA" w:rsidP="00C638EA">
            <w:pPr>
              <w:tabs>
                <w:tab w:val="left" w:pos="0"/>
              </w:tabs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41" w:type="dxa"/>
            <w:vAlign w:val="center"/>
          </w:tcPr>
          <w:p w14:paraId="26303D65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наименование гостиницы</w:t>
            </w:r>
          </w:p>
        </w:tc>
        <w:tc>
          <w:tcPr>
            <w:tcW w:w="3499" w:type="dxa"/>
            <w:vAlign w:val="center"/>
          </w:tcPr>
          <w:p w14:paraId="23B0120E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971" w:type="dxa"/>
            <w:vAlign w:val="center"/>
          </w:tcPr>
          <w:p w14:paraId="34B15CB5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202FDF" w:rsidRPr="005A62C9" w14:paraId="0CEF08FA" w14:textId="77777777" w:rsidTr="00C638EA">
        <w:tc>
          <w:tcPr>
            <w:tcW w:w="1264" w:type="dxa"/>
          </w:tcPr>
          <w:p w14:paraId="59F7BEF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1" w:type="dxa"/>
            <w:vAlign w:val="center"/>
          </w:tcPr>
          <w:p w14:paraId="10661D0B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«Нефтяник»</w:t>
            </w:r>
          </w:p>
        </w:tc>
        <w:tc>
          <w:tcPr>
            <w:tcW w:w="3499" w:type="dxa"/>
          </w:tcPr>
          <w:p w14:paraId="3874E685" w14:textId="24E379E8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Ленина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</w:tc>
        <w:tc>
          <w:tcPr>
            <w:tcW w:w="1971" w:type="dxa"/>
          </w:tcPr>
          <w:p w14:paraId="77BC46A4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37-07-19</w:t>
            </w:r>
          </w:p>
        </w:tc>
      </w:tr>
      <w:tr w:rsidR="00202FDF" w:rsidRPr="005A62C9" w14:paraId="380DA396" w14:textId="77777777" w:rsidTr="00C638EA">
        <w:tc>
          <w:tcPr>
            <w:tcW w:w="1264" w:type="dxa"/>
          </w:tcPr>
          <w:p w14:paraId="49381AFD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1" w:type="dxa"/>
            <w:vAlign w:val="center"/>
          </w:tcPr>
          <w:p w14:paraId="08703048" w14:textId="1C7C47F9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«Визит»</w:t>
            </w:r>
          </w:p>
        </w:tc>
        <w:tc>
          <w:tcPr>
            <w:tcW w:w="3499" w:type="dxa"/>
          </w:tcPr>
          <w:p w14:paraId="52F901DD" w14:textId="6BC2A291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87 ТК «Луч»</w:t>
            </w:r>
          </w:p>
          <w:p w14:paraId="35C94E9B" w14:textId="45C87C0B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1971" w:type="dxa"/>
          </w:tcPr>
          <w:p w14:paraId="06D9698D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32-86-94</w:t>
            </w:r>
          </w:p>
          <w:p w14:paraId="5DB30682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33-68-30</w:t>
            </w:r>
          </w:p>
        </w:tc>
      </w:tr>
      <w:tr w:rsidR="00202FDF" w:rsidRPr="005A62C9" w14:paraId="40509F07" w14:textId="77777777" w:rsidTr="00C638EA">
        <w:tc>
          <w:tcPr>
            <w:tcW w:w="1264" w:type="dxa"/>
          </w:tcPr>
          <w:p w14:paraId="7E497CB7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1" w:type="dxa"/>
            <w:vAlign w:val="center"/>
          </w:tcPr>
          <w:p w14:paraId="644286C4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«Комфорт»</w:t>
            </w:r>
          </w:p>
        </w:tc>
        <w:tc>
          <w:tcPr>
            <w:tcW w:w="3499" w:type="dxa"/>
          </w:tcPr>
          <w:p w14:paraId="67390B01" w14:textId="374B85C4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15 а</w:t>
            </w:r>
          </w:p>
        </w:tc>
        <w:tc>
          <w:tcPr>
            <w:tcW w:w="1971" w:type="dxa"/>
          </w:tcPr>
          <w:p w14:paraId="1268249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41-01-00</w:t>
            </w:r>
          </w:p>
        </w:tc>
      </w:tr>
      <w:tr w:rsidR="00202FDF" w:rsidRPr="005A62C9" w14:paraId="55122B4A" w14:textId="77777777" w:rsidTr="00C638EA">
        <w:tc>
          <w:tcPr>
            <w:tcW w:w="1264" w:type="dxa"/>
          </w:tcPr>
          <w:p w14:paraId="6FF1B824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41" w:type="dxa"/>
            <w:vAlign w:val="center"/>
          </w:tcPr>
          <w:p w14:paraId="27322CCC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«Делюкс»</w:t>
            </w:r>
          </w:p>
        </w:tc>
        <w:tc>
          <w:tcPr>
            <w:tcW w:w="3499" w:type="dxa"/>
          </w:tcPr>
          <w:p w14:paraId="4AED615B" w14:textId="67578CE3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23 б</w:t>
            </w:r>
          </w:p>
        </w:tc>
        <w:tc>
          <w:tcPr>
            <w:tcW w:w="1971" w:type="dxa"/>
          </w:tcPr>
          <w:p w14:paraId="0FBCB255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30-23-02</w:t>
            </w:r>
          </w:p>
        </w:tc>
      </w:tr>
      <w:tr w:rsidR="00202FDF" w:rsidRPr="005A62C9" w14:paraId="0D9A2E0B" w14:textId="77777777" w:rsidTr="00C638EA">
        <w:tc>
          <w:tcPr>
            <w:tcW w:w="1264" w:type="dxa"/>
          </w:tcPr>
          <w:p w14:paraId="35138981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1" w:type="dxa"/>
            <w:vAlign w:val="center"/>
          </w:tcPr>
          <w:p w14:paraId="498EE89D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color w:val="FF0000"/>
                <w:sz w:val="24"/>
                <w:szCs w:val="24"/>
              </w:rPr>
              <w:t>ЖСК «Хоккеист»</w:t>
            </w:r>
          </w:p>
        </w:tc>
        <w:tc>
          <w:tcPr>
            <w:tcW w:w="3499" w:type="dxa"/>
          </w:tcPr>
          <w:p w14:paraId="0A7EA535" w14:textId="24C4D4C1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 xml:space="preserve"> 15 а</w:t>
            </w:r>
          </w:p>
          <w:p w14:paraId="37949162" w14:textId="77777777" w:rsidR="005A62C9" w:rsidRPr="005A62C9" w:rsidRDefault="005A6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</w:p>
        </w:tc>
        <w:tc>
          <w:tcPr>
            <w:tcW w:w="1971" w:type="dxa"/>
          </w:tcPr>
          <w:p w14:paraId="599A401B" w14:textId="77777777" w:rsidR="00202FDF" w:rsidRPr="005A62C9" w:rsidRDefault="00873097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3097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и судей</w:t>
            </w:r>
          </w:p>
        </w:tc>
      </w:tr>
      <w:tr w:rsidR="00202FDF" w:rsidRPr="005A62C9" w14:paraId="008E671A" w14:textId="77777777" w:rsidTr="00C638EA">
        <w:tc>
          <w:tcPr>
            <w:tcW w:w="1264" w:type="dxa"/>
          </w:tcPr>
          <w:p w14:paraId="6EE5147D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41" w:type="dxa"/>
            <w:vAlign w:val="center"/>
          </w:tcPr>
          <w:p w14:paraId="654FFDF6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«Юлдаш»</w:t>
            </w:r>
          </w:p>
        </w:tc>
        <w:tc>
          <w:tcPr>
            <w:tcW w:w="3499" w:type="dxa"/>
          </w:tcPr>
          <w:p w14:paraId="48CEBEA0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Торговый комплекс </w:t>
            </w:r>
            <w:r w:rsidRPr="005A62C9">
              <w:rPr>
                <w:rFonts w:ascii="Arial" w:hAnsi="Arial" w:cs="Arial"/>
                <w:b/>
                <w:sz w:val="24"/>
                <w:szCs w:val="24"/>
              </w:rPr>
              <w:t>«Юлдаш»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(район вокзала)</w:t>
            </w:r>
          </w:p>
        </w:tc>
        <w:tc>
          <w:tcPr>
            <w:tcW w:w="1971" w:type="dxa"/>
          </w:tcPr>
          <w:p w14:paraId="3E73EE6B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30-03-33</w:t>
            </w:r>
          </w:p>
        </w:tc>
      </w:tr>
      <w:tr w:rsidR="00202FDF" w:rsidRPr="005A62C9" w14:paraId="4F203F1A" w14:textId="77777777" w:rsidTr="00C638EA">
        <w:tc>
          <w:tcPr>
            <w:tcW w:w="1264" w:type="dxa"/>
          </w:tcPr>
          <w:p w14:paraId="7215F6F5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1" w:type="dxa"/>
            <w:vAlign w:val="center"/>
          </w:tcPr>
          <w:p w14:paraId="4FAFFCC8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«Восход»</w:t>
            </w:r>
          </w:p>
        </w:tc>
        <w:tc>
          <w:tcPr>
            <w:tcW w:w="3499" w:type="dxa"/>
          </w:tcPr>
          <w:p w14:paraId="2D8159B4" w14:textId="07206D86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48</w:t>
            </w:r>
          </w:p>
        </w:tc>
        <w:tc>
          <w:tcPr>
            <w:tcW w:w="1971" w:type="dxa"/>
          </w:tcPr>
          <w:p w14:paraId="565B0816" w14:textId="77777777" w:rsidR="00202FDF" w:rsidRPr="005A62C9" w:rsidRDefault="00234F69">
            <w:pPr>
              <w:spacing w:before="100" w:line="240" w:lineRule="auto"/>
              <w:ind w:right="-40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30-01-11</w:t>
            </w:r>
          </w:p>
          <w:p w14:paraId="7D520895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300279 (кафе)</w:t>
            </w:r>
          </w:p>
        </w:tc>
      </w:tr>
      <w:tr w:rsidR="00202FDF" w:rsidRPr="005A62C9" w14:paraId="7526C242" w14:textId="77777777" w:rsidTr="00C638EA">
        <w:tc>
          <w:tcPr>
            <w:tcW w:w="1264" w:type="dxa"/>
          </w:tcPr>
          <w:p w14:paraId="2321B5C5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41" w:type="dxa"/>
            <w:vAlign w:val="center"/>
          </w:tcPr>
          <w:p w14:paraId="5F46FA91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«Отель-Нефтяник»</w:t>
            </w:r>
          </w:p>
        </w:tc>
        <w:tc>
          <w:tcPr>
            <w:tcW w:w="3499" w:type="dxa"/>
          </w:tcPr>
          <w:p w14:paraId="410768C3" w14:textId="021666B4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Толстого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1971" w:type="dxa"/>
          </w:tcPr>
          <w:p w14:paraId="544AE3BF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32-33-92</w:t>
            </w:r>
          </w:p>
          <w:p w14:paraId="580FE73C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32-33-88</w:t>
            </w:r>
          </w:p>
        </w:tc>
      </w:tr>
      <w:tr w:rsidR="00202FDF" w:rsidRPr="005A62C9" w14:paraId="7E8B4577" w14:textId="77777777" w:rsidTr="00C638EA">
        <w:tc>
          <w:tcPr>
            <w:tcW w:w="1264" w:type="dxa"/>
          </w:tcPr>
          <w:p w14:paraId="6AF7598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41" w:type="dxa"/>
            <w:vAlign w:val="center"/>
          </w:tcPr>
          <w:p w14:paraId="2E32A47A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«Диана»</w:t>
            </w:r>
          </w:p>
        </w:tc>
        <w:tc>
          <w:tcPr>
            <w:tcW w:w="3499" w:type="dxa"/>
          </w:tcPr>
          <w:p w14:paraId="67DCAFB7" w14:textId="206A3BC0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Тукая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2а «Мегацентр»</w:t>
            </w:r>
          </w:p>
        </w:tc>
        <w:tc>
          <w:tcPr>
            <w:tcW w:w="1971" w:type="dxa"/>
          </w:tcPr>
          <w:p w14:paraId="184DDFB1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2FDF" w:rsidRPr="005A62C9" w14:paraId="22D973E0" w14:textId="77777777" w:rsidTr="00C638EA">
        <w:tc>
          <w:tcPr>
            <w:tcW w:w="1264" w:type="dxa"/>
          </w:tcPr>
          <w:p w14:paraId="3FF4E0F7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41" w:type="dxa"/>
            <w:vAlign w:val="center"/>
          </w:tcPr>
          <w:p w14:paraId="30672B97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«Султанмурат»</w:t>
            </w:r>
          </w:p>
        </w:tc>
        <w:tc>
          <w:tcPr>
            <w:tcW w:w="3499" w:type="dxa"/>
          </w:tcPr>
          <w:p w14:paraId="00FFFAC1" w14:textId="306EC3A2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Нефтяников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10 Автоградбанк</w:t>
            </w:r>
          </w:p>
        </w:tc>
        <w:tc>
          <w:tcPr>
            <w:tcW w:w="1971" w:type="dxa"/>
          </w:tcPr>
          <w:p w14:paraId="774368BF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22-44-39</w:t>
            </w:r>
          </w:p>
          <w:p w14:paraId="70164EC9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22-44-38(ф)</w:t>
            </w:r>
          </w:p>
        </w:tc>
      </w:tr>
      <w:tr w:rsidR="00202FDF" w:rsidRPr="005A62C9" w14:paraId="67F179D3" w14:textId="77777777" w:rsidTr="00C638EA">
        <w:tc>
          <w:tcPr>
            <w:tcW w:w="1264" w:type="dxa"/>
          </w:tcPr>
          <w:p w14:paraId="0B3F1FC9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41" w:type="dxa"/>
            <w:vAlign w:val="center"/>
          </w:tcPr>
          <w:p w14:paraId="0FB31978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Частная гостиница</w:t>
            </w:r>
          </w:p>
        </w:tc>
        <w:tc>
          <w:tcPr>
            <w:tcW w:w="3499" w:type="dxa"/>
          </w:tcPr>
          <w:p w14:paraId="64E4D3F4" w14:textId="2453F932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Тимирязева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1971" w:type="dxa"/>
          </w:tcPr>
          <w:p w14:paraId="39A41CCB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45-36-06</w:t>
            </w:r>
          </w:p>
        </w:tc>
      </w:tr>
      <w:tr w:rsidR="00202FDF" w:rsidRPr="005A62C9" w14:paraId="4D310494" w14:textId="77777777" w:rsidTr="00C638EA">
        <w:tc>
          <w:tcPr>
            <w:tcW w:w="1264" w:type="dxa"/>
          </w:tcPr>
          <w:p w14:paraId="35DB8AF0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41" w:type="dxa"/>
            <w:vAlign w:val="center"/>
          </w:tcPr>
          <w:p w14:paraId="0F2BC048" w14:textId="66E1EFAD" w:rsid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Санаторий</w:t>
            </w:r>
          </w:p>
          <w:p w14:paraId="426DF99F" w14:textId="713EBED4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«Голубое озеро»</w:t>
            </w:r>
          </w:p>
        </w:tc>
        <w:tc>
          <w:tcPr>
            <w:tcW w:w="3499" w:type="dxa"/>
          </w:tcPr>
          <w:p w14:paraId="100E19D6" w14:textId="3CA171F5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Строителей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59</w:t>
            </w:r>
          </w:p>
        </w:tc>
        <w:tc>
          <w:tcPr>
            <w:tcW w:w="1971" w:type="dxa"/>
          </w:tcPr>
          <w:p w14:paraId="0801EEC1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33-37-13</w:t>
            </w:r>
          </w:p>
        </w:tc>
      </w:tr>
      <w:tr w:rsidR="00202FDF" w:rsidRPr="005A62C9" w14:paraId="0D2C35B1" w14:textId="77777777" w:rsidTr="00C638EA">
        <w:tc>
          <w:tcPr>
            <w:tcW w:w="1264" w:type="dxa"/>
          </w:tcPr>
          <w:p w14:paraId="6C8990E2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41" w:type="dxa"/>
            <w:vAlign w:val="center"/>
          </w:tcPr>
          <w:p w14:paraId="74881640" w14:textId="77777777" w:rsidR="00202FDF" w:rsidRPr="005A62C9" w:rsidRDefault="00234F69" w:rsidP="00C638EA">
            <w:pPr>
              <w:spacing w:before="100" w:after="28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«Вояж»</w:t>
            </w:r>
          </w:p>
        </w:tc>
        <w:tc>
          <w:tcPr>
            <w:tcW w:w="3499" w:type="dxa"/>
          </w:tcPr>
          <w:p w14:paraId="23CA81AC" w14:textId="189D9A8C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Заслонова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9а</w:t>
            </w:r>
          </w:p>
        </w:tc>
        <w:tc>
          <w:tcPr>
            <w:tcW w:w="1971" w:type="dxa"/>
          </w:tcPr>
          <w:p w14:paraId="2ADD770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45-67-37, </w:t>
            </w:r>
          </w:p>
        </w:tc>
      </w:tr>
    </w:tbl>
    <w:p w14:paraId="2BAD5977" w14:textId="77777777" w:rsidR="00202FDF" w:rsidRDefault="00202FDF">
      <w:pPr>
        <w:spacing w:after="100"/>
        <w:ind w:firstLine="0"/>
      </w:pPr>
    </w:p>
    <w:sectPr w:rsidR="00202FDF" w:rsidSect="003D51BA">
      <w:pgSz w:w="11906" w:h="16838"/>
      <w:pgMar w:top="568" w:right="566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F"/>
    <w:rsid w:val="00074782"/>
    <w:rsid w:val="00084446"/>
    <w:rsid w:val="001054C7"/>
    <w:rsid w:val="0011284A"/>
    <w:rsid w:val="00123B14"/>
    <w:rsid w:val="00155970"/>
    <w:rsid w:val="00187515"/>
    <w:rsid w:val="0019220B"/>
    <w:rsid w:val="001D2EE9"/>
    <w:rsid w:val="001D7754"/>
    <w:rsid w:val="00202FDF"/>
    <w:rsid w:val="00223D6A"/>
    <w:rsid w:val="00234F69"/>
    <w:rsid w:val="00262713"/>
    <w:rsid w:val="002A7A56"/>
    <w:rsid w:val="003B2E96"/>
    <w:rsid w:val="003D51BA"/>
    <w:rsid w:val="003D7729"/>
    <w:rsid w:val="003E64CA"/>
    <w:rsid w:val="00411B21"/>
    <w:rsid w:val="00444529"/>
    <w:rsid w:val="00466D4D"/>
    <w:rsid w:val="00472813"/>
    <w:rsid w:val="004B1CCB"/>
    <w:rsid w:val="004B584D"/>
    <w:rsid w:val="00583519"/>
    <w:rsid w:val="005A62C9"/>
    <w:rsid w:val="005B1B7C"/>
    <w:rsid w:val="00604572"/>
    <w:rsid w:val="00607D79"/>
    <w:rsid w:val="00646FB8"/>
    <w:rsid w:val="006A7AAE"/>
    <w:rsid w:val="006E4347"/>
    <w:rsid w:val="007329B8"/>
    <w:rsid w:val="0074335B"/>
    <w:rsid w:val="0076442B"/>
    <w:rsid w:val="0076692D"/>
    <w:rsid w:val="00783978"/>
    <w:rsid w:val="007A035C"/>
    <w:rsid w:val="007C3876"/>
    <w:rsid w:val="007E42FA"/>
    <w:rsid w:val="0082312D"/>
    <w:rsid w:val="00854CB8"/>
    <w:rsid w:val="00872B0C"/>
    <w:rsid w:val="00873097"/>
    <w:rsid w:val="00880EA3"/>
    <w:rsid w:val="008B6B0B"/>
    <w:rsid w:val="008C3EC3"/>
    <w:rsid w:val="008F7745"/>
    <w:rsid w:val="009156BA"/>
    <w:rsid w:val="00976AC0"/>
    <w:rsid w:val="009865F7"/>
    <w:rsid w:val="009A0AEF"/>
    <w:rsid w:val="009B4C30"/>
    <w:rsid w:val="009C4E78"/>
    <w:rsid w:val="009D3E21"/>
    <w:rsid w:val="00A31A1B"/>
    <w:rsid w:val="00A723F5"/>
    <w:rsid w:val="00B2730B"/>
    <w:rsid w:val="00B57D32"/>
    <w:rsid w:val="00BD29FD"/>
    <w:rsid w:val="00C1406C"/>
    <w:rsid w:val="00C63339"/>
    <w:rsid w:val="00C638EA"/>
    <w:rsid w:val="00C9362B"/>
    <w:rsid w:val="00CC6E84"/>
    <w:rsid w:val="00CE45B0"/>
    <w:rsid w:val="00D7531F"/>
    <w:rsid w:val="00D763EB"/>
    <w:rsid w:val="00D8783C"/>
    <w:rsid w:val="00DA6FDA"/>
    <w:rsid w:val="00DC01DD"/>
    <w:rsid w:val="00E32274"/>
    <w:rsid w:val="00E4766A"/>
    <w:rsid w:val="00E84C64"/>
    <w:rsid w:val="00F009EF"/>
    <w:rsid w:val="00F31A5C"/>
    <w:rsid w:val="00F7083C"/>
    <w:rsid w:val="00FA5C0A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F12"/>
  <w15:docId w15:val="{CE738967-CBBE-46BB-8FB3-33651AF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36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imer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di.sk/i/5UcmEw5FlGp7WA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orgeo.ru/event/169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яковлев</dc:creator>
  <cp:lastModifiedBy>александр яковлев</cp:lastModifiedBy>
  <cp:revision>5</cp:revision>
  <cp:lastPrinted>2019-05-15T11:21:00Z</cp:lastPrinted>
  <dcterms:created xsi:type="dcterms:W3CDTF">2021-05-16T23:02:00Z</dcterms:created>
  <dcterms:modified xsi:type="dcterms:W3CDTF">2021-05-18T12:35:00Z</dcterms:modified>
</cp:coreProperties>
</file>