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035" w:rsidRPr="00DE411C" w:rsidRDefault="00FA3035" w:rsidP="00FA303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СПОРТИВНОЕ ОРИЕНТИРОВАНИЕ</w:t>
      </w:r>
      <w:bookmarkStart w:id="0" w:name="_GoBack"/>
      <w:bookmarkEnd w:id="0"/>
      <w:r w:rsidRPr="00DE411C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FA3035" w:rsidRPr="00DE411C" w:rsidRDefault="00FA3035" w:rsidP="00FA3035">
      <w:pPr>
        <w:tabs>
          <w:tab w:val="left" w:pos="0"/>
        </w:tabs>
        <w:spacing w:after="12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E411C">
        <w:rPr>
          <w:rFonts w:ascii="Times New Roman" w:eastAsia="Times New Roman" w:hAnsi="Times New Roman"/>
          <w:sz w:val="26"/>
          <w:szCs w:val="26"/>
          <w:lang w:eastAsia="ru-RU"/>
        </w:rPr>
        <w:t>Соревнования по спортивному ориентированию проводятся в соответствии с Правилам соревнований по спортивному ориентированию.</w:t>
      </w:r>
    </w:p>
    <w:p w:rsidR="00FA3035" w:rsidRPr="00DE411C" w:rsidRDefault="00FA3035" w:rsidP="00FA303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E411C">
        <w:rPr>
          <w:rFonts w:ascii="Times New Roman" w:eastAsia="Times New Roman" w:hAnsi="Times New Roman"/>
          <w:b/>
          <w:sz w:val="26"/>
          <w:szCs w:val="26"/>
          <w:lang w:eastAsia="ru-RU"/>
        </w:rPr>
        <w:t>Необходимое личное снаряжение</w:t>
      </w:r>
      <w:r w:rsidRPr="00DE411C">
        <w:rPr>
          <w:rFonts w:ascii="Times New Roman" w:eastAsia="Times New Roman" w:hAnsi="Times New Roman"/>
          <w:sz w:val="26"/>
          <w:szCs w:val="26"/>
          <w:lang w:eastAsia="ru-RU"/>
        </w:rPr>
        <w:t>: спортивная форма, закрывающая локти и колени; обувь без металлических шипов, головной убор, компас, часы.</w:t>
      </w:r>
    </w:p>
    <w:p w:rsidR="00FA3035" w:rsidRPr="00DE411C" w:rsidRDefault="00FA3035" w:rsidP="00FA3035">
      <w:pPr>
        <w:tabs>
          <w:tab w:val="left" w:pos="0"/>
        </w:tabs>
        <w:spacing w:after="120" w:line="240" w:lineRule="auto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DE411C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Состав команды</w:t>
      </w:r>
      <w:r w:rsidRPr="00DE411C">
        <w:rPr>
          <w:rFonts w:ascii="Times New Roman" w:eastAsia="Times New Roman" w:hAnsi="Times New Roman"/>
          <w:bCs/>
          <w:sz w:val="26"/>
          <w:szCs w:val="26"/>
          <w:lang w:eastAsia="ru-RU"/>
        </w:rPr>
        <w:t>: 6 человек (в зачет идут лучшие результаты 2м +2д).</w:t>
      </w:r>
    </w:p>
    <w:p w:rsidR="00FA3035" w:rsidRPr="00DE411C" w:rsidRDefault="00FA3035" w:rsidP="00FA3035">
      <w:pPr>
        <w:tabs>
          <w:tab w:val="left" w:pos="0"/>
        </w:tabs>
        <w:spacing w:after="120" w:line="240" w:lineRule="auto"/>
        <w:ind w:firstLine="567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E411C">
        <w:rPr>
          <w:rFonts w:ascii="Times New Roman" w:eastAsia="Times New Roman" w:hAnsi="Times New Roman"/>
          <w:sz w:val="26"/>
          <w:szCs w:val="26"/>
          <w:lang w:eastAsia="ru-RU"/>
        </w:rPr>
        <w:t xml:space="preserve"> Лично-командные соревнования. Вид соревнований – заданное направление (контрольное время - 1 час). Участники, не уложившиеся в контрольное время, но взявшие все КП, в зачете будут располагаться ниже участников, уложившихся в КВ, но не взявших все КП. Участники, уложившиеся в контрольное время, но не взявшие все КП, в зачете будут располагаться ниже участников, уложившихся в КВ, и взявших все КП.  Дистанция СО (спринт) -   Юноши-1700м. (10КП);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DE411C">
        <w:rPr>
          <w:rFonts w:ascii="Times New Roman" w:eastAsia="Times New Roman" w:hAnsi="Times New Roman"/>
          <w:sz w:val="26"/>
          <w:szCs w:val="26"/>
          <w:lang w:eastAsia="ru-RU"/>
        </w:rPr>
        <w:t>Девушки-1500м(10КП).</w:t>
      </w:r>
    </w:p>
    <w:p w:rsidR="00FA3035" w:rsidRPr="00DE411C" w:rsidRDefault="00FA3035" w:rsidP="00FA3035">
      <w:pPr>
        <w:tabs>
          <w:tab w:val="left" w:pos="0"/>
        </w:tabs>
        <w:spacing w:after="12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E411C">
        <w:rPr>
          <w:rFonts w:ascii="Times New Roman" w:eastAsia="Times New Roman" w:hAnsi="Times New Roman"/>
          <w:sz w:val="26"/>
          <w:szCs w:val="26"/>
          <w:lang w:eastAsia="ru-RU"/>
        </w:rPr>
        <w:t xml:space="preserve">Средства отметки - система электронной отметки </w:t>
      </w:r>
      <w:r w:rsidRPr="00DE411C">
        <w:rPr>
          <w:rFonts w:ascii="Times New Roman" w:eastAsia="Times New Roman" w:hAnsi="Times New Roman"/>
          <w:sz w:val="26"/>
          <w:szCs w:val="26"/>
          <w:lang w:val="en-US" w:eastAsia="ru-RU"/>
        </w:rPr>
        <w:t>SFR</w:t>
      </w:r>
      <w:r w:rsidRPr="00DE411C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FA3035" w:rsidRPr="00DE411C" w:rsidRDefault="00FA3035" w:rsidP="00FA3035">
      <w:pPr>
        <w:tabs>
          <w:tab w:val="left" w:pos="0"/>
        </w:tabs>
        <w:spacing w:after="12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E411C">
        <w:rPr>
          <w:rFonts w:ascii="Times New Roman" w:eastAsia="Times New Roman" w:hAnsi="Times New Roman"/>
          <w:sz w:val="26"/>
          <w:szCs w:val="26"/>
          <w:lang w:eastAsia="ru-RU"/>
        </w:rPr>
        <w:t>Старт с интервалом 1мин.</w:t>
      </w:r>
    </w:p>
    <w:p w:rsidR="005007AF" w:rsidRDefault="00FA3035" w:rsidP="00FA3035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DE411C">
        <w:rPr>
          <w:rFonts w:ascii="Times New Roman" w:eastAsia="Times New Roman" w:hAnsi="Times New Roman"/>
          <w:sz w:val="26"/>
          <w:szCs w:val="26"/>
          <w:lang w:eastAsia="ru-RU"/>
        </w:rPr>
        <w:t>В случае не полного зачета, команда занимает место после команд, имеющих полный зачет</w:t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.  </w:t>
      </w:r>
    </w:p>
    <w:p w:rsidR="00FA3035" w:rsidRPr="00FA3035" w:rsidRDefault="00FA3035" w:rsidP="00FA3035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A3035" w:rsidRPr="00FA3035" w:rsidRDefault="00FA3035">
      <w:pPr>
        <w:rPr>
          <w:rFonts w:ascii="Times New Roman" w:hAnsi="Times New Roman"/>
          <w:sz w:val="28"/>
          <w:szCs w:val="28"/>
        </w:rPr>
      </w:pPr>
      <w:r w:rsidRPr="00FA3035">
        <w:rPr>
          <w:rFonts w:ascii="Times New Roman" w:hAnsi="Times New Roman"/>
          <w:sz w:val="28"/>
          <w:szCs w:val="28"/>
        </w:rPr>
        <w:t>МЖ14-малдшая группа</w:t>
      </w:r>
    </w:p>
    <w:p w:rsidR="00FA3035" w:rsidRDefault="00FA3035">
      <w:pPr>
        <w:rPr>
          <w:rFonts w:ascii="Times New Roman" w:hAnsi="Times New Roman"/>
          <w:sz w:val="28"/>
          <w:szCs w:val="28"/>
        </w:rPr>
      </w:pPr>
      <w:r w:rsidRPr="00FA3035">
        <w:rPr>
          <w:rFonts w:ascii="Times New Roman" w:hAnsi="Times New Roman"/>
          <w:sz w:val="28"/>
          <w:szCs w:val="28"/>
        </w:rPr>
        <w:t>МЖ18-старшая группа</w:t>
      </w:r>
    </w:p>
    <w:p w:rsidR="00FA3035" w:rsidRDefault="00FA3035">
      <w:pPr>
        <w:rPr>
          <w:rFonts w:ascii="Times New Roman" w:hAnsi="Times New Roman"/>
          <w:sz w:val="28"/>
          <w:szCs w:val="28"/>
        </w:rPr>
      </w:pPr>
    </w:p>
    <w:p w:rsidR="00FA3035" w:rsidRPr="00FA3035" w:rsidRDefault="00FA30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66.75pt">
            <v:imagedata r:id="rId4" o:title="serezha"/>
          </v:shape>
        </w:pict>
      </w:r>
    </w:p>
    <w:sectPr w:rsidR="00FA3035" w:rsidRPr="00FA30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035"/>
    <w:rsid w:val="005007AF"/>
    <w:rsid w:val="00FA3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81825"/>
  <w15:chartTrackingRefBased/>
  <w15:docId w15:val="{9764FC61-EDF1-4DF0-8107-60855E948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303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79200242962</dc:creator>
  <cp:keywords/>
  <dc:description/>
  <cp:lastModifiedBy>79200242962</cp:lastModifiedBy>
  <cp:revision>1</cp:revision>
  <dcterms:created xsi:type="dcterms:W3CDTF">2022-05-31T22:07:00Z</dcterms:created>
  <dcterms:modified xsi:type="dcterms:W3CDTF">2022-05-31T22:10:00Z</dcterms:modified>
</cp:coreProperties>
</file>