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14B8" w14:textId="77777777" w:rsidR="00A935E3" w:rsidRDefault="006015CC">
      <w:pPr>
        <w:spacing w:line="240" w:lineRule="auto"/>
        <w:ind w:right="425" w:firstLine="426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ПОЛОЖЕНИЕ</w:t>
      </w:r>
    </w:p>
    <w:p w14:paraId="24DCB362" w14:textId="2CE68548" w:rsidR="00A935E3" w:rsidRDefault="00DF7335">
      <w:pPr>
        <w:spacing w:line="240" w:lineRule="auto"/>
        <w:ind w:right="425" w:firstLine="426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shd w:val="clear" w:color="auto" w:fill="FFFFFF"/>
        </w:rPr>
        <w:t>о</w:t>
      </w:r>
      <w:r w:rsidR="006015CC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 контрольной тренировке по маунтинбайку</w:t>
      </w:r>
      <w:r w:rsidR="00005936" w:rsidRPr="00005936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005936">
        <w:rPr>
          <w:rFonts w:cs="Calibri"/>
          <w:b/>
          <w:color w:val="000000"/>
          <w:sz w:val="24"/>
          <w:szCs w:val="24"/>
          <w:shd w:val="clear" w:color="auto" w:fill="FFFFFF"/>
        </w:rPr>
        <w:t>«</w:t>
      </w:r>
      <w:r w:rsidR="00005936">
        <w:rPr>
          <w:rFonts w:cs="Calibri"/>
          <w:b/>
          <w:color w:val="000000"/>
          <w:sz w:val="24"/>
          <w:szCs w:val="24"/>
          <w:shd w:val="clear" w:color="auto" w:fill="FFFFFF"/>
          <w:lang w:val="en-US"/>
        </w:rPr>
        <w:t>Kilowatt</w:t>
      </w:r>
      <w:r w:rsidR="00005936" w:rsidRPr="00784275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005936">
        <w:rPr>
          <w:rFonts w:cs="Calibri"/>
          <w:b/>
          <w:color w:val="000000"/>
          <w:sz w:val="24"/>
          <w:szCs w:val="24"/>
          <w:shd w:val="clear" w:color="auto" w:fill="FFFFFF"/>
          <w:lang w:val="en-US"/>
        </w:rPr>
        <w:t>MTB</w:t>
      </w:r>
      <w:r w:rsidR="00005936" w:rsidRPr="00784275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 2022</w:t>
      </w:r>
      <w:r w:rsidR="00005936">
        <w:rPr>
          <w:rFonts w:cs="Calibri"/>
          <w:b/>
          <w:color w:val="000000"/>
          <w:sz w:val="24"/>
          <w:szCs w:val="24"/>
          <w:shd w:val="clear" w:color="auto" w:fill="FFFFFF"/>
        </w:rPr>
        <w:t>»</w:t>
      </w:r>
      <w:r>
        <w:rPr>
          <w:rFonts w:cs="Calibri"/>
          <w:b/>
          <w:color w:val="000000"/>
          <w:sz w:val="24"/>
          <w:szCs w:val="24"/>
          <w:shd w:val="clear" w:color="auto" w:fill="FFFFFF"/>
        </w:rPr>
        <w:t>.</w:t>
      </w:r>
    </w:p>
    <w:p w14:paraId="41DA7697" w14:textId="77777777" w:rsidR="00A935E3" w:rsidRDefault="006015CC">
      <w:pPr>
        <w:spacing w:line="240" w:lineRule="auto"/>
        <w:ind w:right="425" w:firstLine="426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Формат мероприятия «</w:t>
      </w:r>
      <w:r w:rsidR="00DF7335">
        <w:rPr>
          <w:rFonts w:cs="Calibri"/>
          <w:b/>
          <w:sz w:val="24"/>
          <w:szCs w:val="24"/>
        </w:rPr>
        <w:t>Индивидуальная гонка в гору на время</w:t>
      </w:r>
      <w:r>
        <w:rPr>
          <w:rFonts w:cs="Calibri"/>
          <w:b/>
          <w:sz w:val="24"/>
          <w:szCs w:val="24"/>
        </w:rPr>
        <w:t>»</w:t>
      </w:r>
    </w:p>
    <w:p w14:paraId="75045D56" w14:textId="77777777" w:rsidR="00A935E3" w:rsidRDefault="006015CC">
      <w:pPr>
        <w:spacing w:line="240" w:lineRule="auto"/>
        <w:ind w:right="425"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Данное мероприятие является любительскими, и доступно каждому физически здоровому человеку, имеющему велосипед. Участникам </w:t>
      </w:r>
      <w:r w:rsidR="00DF7335">
        <w:rPr>
          <w:rFonts w:cs="Calibri"/>
          <w:sz w:val="24"/>
          <w:szCs w:val="24"/>
        </w:rPr>
        <w:t xml:space="preserve">предстоит преодолеть дистанцию </w:t>
      </w:r>
      <w:r w:rsidR="009A2B37">
        <w:rPr>
          <w:rFonts w:cs="Calibri"/>
          <w:sz w:val="24"/>
          <w:szCs w:val="24"/>
        </w:rPr>
        <w:t>около 15-ти километров с набором высоты около 650-ти метров.</w:t>
      </w:r>
      <w:r>
        <w:rPr>
          <w:rFonts w:cs="Calibri"/>
          <w:sz w:val="24"/>
          <w:szCs w:val="24"/>
        </w:rPr>
        <w:t xml:space="preserve"> Контрольная тренировка требует от участников хорошей физической подготовки, выносливости, способности преодолеть максимальные физические и психологические нагрузки. </w:t>
      </w:r>
      <w:r w:rsidR="00574E6E">
        <w:rPr>
          <w:rFonts w:cs="Calibri"/>
          <w:sz w:val="24"/>
          <w:szCs w:val="24"/>
        </w:rPr>
        <w:t>На трассе нет опасных дропов, контр-уклонов, трамплинов и прочих прелестей кросскантри. Зато есть меняющийся характер грунта, от среднего размера камней, до мелкого щебня, от зыбучих песчаных участков до укатанных, накатистых грунтовых секций.</w:t>
      </w:r>
    </w:p>
    <w:p w14:paraId="437DAE51" w14:textId="77777777" w:rsidR="00A935E3" w:rsidRDefault="006015CC">
      <w:pPr>
        <w:contextualSpacing/>
        <w:rPr>
          <w:b/>
          <w:sz w:val="24"/>
        </w:rPr>
      </w:pPr>
      <w:r>
        <w:rPr>
          <w:b/>
          <w:sz w:val="24"/>
        </w:rPr>
        <w:t>1. ЦЕЛИ И ЗАДАЧИ</w:t>
      </w:r>
    </w:p>
    <w:p w14:paraId="47953FDA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 xml:space="preserve">Пропаганда здорового образа жизни  </w:t>
      </w:r>
    </w:p>
    <w:p w14:paraId="43BF73A6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>Развитие вело-сообщества</w:t>
      </w:r>
    </w:p>
    <w:p w14:paraId="22C47EE6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>Повышение уровня мастерства спортсменов и любителей всех уровней подготовки</w:t>
      </w:r>
    </w:p>
    <w:p w14:paraId="6744FDFE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>Создание атмосферы спортивного соперничества, честной борьбы и взаимного уважения</w:t>
      </w:r>
    </w:p>
    <w:p w14:paraId="5CD0DB34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>Определение и награждение сильнейших участников, выполнивших все условия соревнования и показавших наименьшее время прохождения всей дистанции</w:t>
      </w:r>
    </w:p>
    <w:p w14:paraId="5376433D" w14:textId="77777777" w:rsidR="00A935E3" w:rsidRDefault="00A935E3">
      <w:pPr>
        <w:contextualSpacing/>
      </w:pPr>
    </w:p>
    <w:p w14:paraId="7AFE63D5" w14:textId="77777777" w:rsidR="00A935E3" w:rsidRDefault="006015CC">
      <w:pPr>
        <w:contextualSpacing/>
        <w:rPr>
          <w:b/>
          <w:sz w:val="24"/>
        </w:rPr>
      </w:pPr>
      <w:r>
        <w:rPr>
          <w:b/>
          <w:sz w:val="24"/>
        </w:rPr>
        <w:t>2. МЕСТО И ВРЕМЯ ПРОВЕДЕНИЯ</w:t>
      </w:r>
    </w:p>
    <w:p w14:paraId="0C48D912" w14:textId="433C1B4D" w:rsidR="00A935E3" w:rsidRDefault="006015CC">
      <w:pPr>
        <w:spacing w:after="0" w:line="240" w:lineRule="auto"/>
        <w:ind w:right="425"/>
      </w:pPr>
      <w:r>
        <w:rPr>
          <w:rFonts w:cs="Calibri"/>
          <w:sz w:val="24"/>
          <w:szCs w:val="24"/>
        </w:rPr>
        <w:t xml:space="preserve">Дата проведения – </w:t>
      </w:r>
      <w:r w:rsidR="00445047" w:rsidRPr="00445047">
        <w:rPr>
          <w:rFonts w:cs="Calibri"/>
          <w:sz w:val="24"/>
          <w:szCs w:val="24"/>
        </w:rPr>
        <w:t>2</w:t>
      </w:r>
      <w:r w:rsidR="00784275">
        <w:rPr>
          <w:rFonts w:cs="Calibri"/>
          <w:sz w:val="24"/>
          <w:szCs w:val="24"/>
          <w:lang w:val="en-US"/>
        </w:rPr>
        <w:t>0</w:t>
      </w:r>
      <w:r>
        <w:rPr>
          <w:rFonts w:cs="Calibri"/>
          <w:sz w:val="24"/>
          <w:szCs w:val="24"/>
        </w:rPr>
        <w:t xml:space="preserve"> </w:t>
      </w:r>
      <w:r w:rsidR="00574E6E">
        <w:rPr>
          <w:rFonts w:cs="Calibri"/>
          <w:sz w:val="24"/>
          <w:szCs w:val="24"/>
        </w:rPr>
        <w:t>августа</w:t>
      </w:r>
      <w:r>
        <w:rPr>
          <w:rFonts w:cs="Calibri"/>
          <w:sz w:val="24"/>
          <w:szCs w:val="24"/>
        </w:rPr>
        <w:t xml:space="preserve"> 2022 г. 0</w:t>
      </w:r>
      <w:r w:rsidR="00574E6E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:00 - 15:</w:t>
      </w:r>
      <w:r w:rsidR="00574E6E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0</w:t>
      </w:r>
    </w:p>
    <w:p w14:paraId="61BC3039" w14:textId="77777777" w:rsidR="00522DD4" w:rsidRDefault="006015CC">
      <w:pPr>
        <w:spacing w:after="0" w:line="240" w:lineRule="auto"/>
        <w:ind w:right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Место </w:t>
      </w:r>
      <w:r w:rsidR="00574E6E">
        <w:rPr>
          <w:rFonts w:cs="Calibri"/>
          <w:sz w:val="24"/>
          <w:szCs w:val="24"/>
        </w:rPr>
        <w:t>регистрации и старта</w:t>
      </w:r>
      <w:r>
        <w:rPr>
          <w:rFonts w:cs="Calibri"/>
          <w:sz w:val="24"/>
          <w:szCs w:val="24"/>
        </w:rPr>
        <w:t xml:space="preserve">   –   </w:t>
      </w:r>
      <w:r w:rsidR="00574E6E">
        <w:rPr>
          <w:rFonts w:cs="Calibri"/>
          <w:sz w:val="24"/>
          <w:szCs w:val="24"/>
        </w:rPr>
        <w:t xml:space="preserve">Челябинская область, Златоустовский городской округ, деревня «Веселовка», парковка перед гостиницей «Весёлая мельница». </w:t>
      </w:r>
    </w:p>
    <w:p w14:paraId="0B92ECC0" w14:textId="77777777" w:rsidR="00A935E3" w:rsidRDefault="00574E6E">
      <w:pPr>
        <w:spacing w:after="0" w:line="240" w:lineRule="auto"/>
        <w:ind w:right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Координаты: </w:t>
      </w:r>
      <w:hyperlink r:id="rId7" w:history="1">
        <w:r>
          <w:rPr>
            <w:rStyle w:val="a3"/>
            <w:rFonts w:ascii="Helvetica" w:hAnsi="Helvetica"/>
            <w:color w:val="0563C1"/>
            <w:sz w:val="20"/>
            <w:szCs w:val="20"/>
            <w:shd w:val="clear" w:color="auto" w:fill="FFFFFF"/>
          </w:rPr>
          <w:t>https://goo.gl/maps/yBRsya8ownLU5tLX6</w:t>
        </w:r>
      </w:hyperlink>
    </w:p>
    <w:p w14:paraId="1E9146C3" w14:textId="77777777" w:rsidR="00574E6E" w:rsidRPr="009E260E" w:rsidRDefault="00574E6E">
      <w:pPr>
        <w:spacing w:after="0" w:line="240" w:lineRule="auto"/>
        <w:ind w:right="425"/>
      </w:pPr>
    </w:p>
    <w:p w14:paraId="4654657B" w14:textId="77777777" w:rsidR="00A935E3" w:rsidRDefault="00A935E3">
      <w:pPr>
        <w:autoSpaceDE w:val="0"/>
        <w:spacing w:after="0" w:line="240" w:lineRule="auto"/>
        <w:ind w:right="425" w:firstLine="426"/>
        <w:contextualSpacing/>
        <w:rPr>
          <w:rFonts w:cs="Calibri"/>
          <w:b/>
          <w:sz w:val="24"/>
          <w:szCs w:val="24"/>
        </w:rPr>
      </w:pPr>
    </w:p>
    <w:p w14:paraId="2EC5F3D4" w14:textId="77777777" w:rsidR="00A935E3" w:rsidRDefault="006015CC">
      <w:pPr>
        <w:contextualSpacing/>
        <w:rPr>
          <w:b/>
          <w:sz w:val="24"/>
        </w:rPr>
      </w:pPr>
      <w:r>
        <w:rPr>
          <w:b/>
          <w:sz w:val="24"/>
        </w:rPr>
        <w:t>3. ПРОГРАММА МЕРОПРИЯТИЯ</w:t>
      </w:r>
    </w:p>
    <w:p w14:paraId="7B27E52D" w14:textId="623037D8" w:rsidR="00A935E3" w:rsidRDefault="00445047">
      <w:pPr>
        <w:autoSpaceDE w:val="0"/>
        <w:spacing w:after="0" w:line="240" w:lineRule="auto"/>
        <w:ind w:right="425" w:firstLine="426"/>
        <w:contextualSpacing/>
      </w:pPr>
      <w:r w:rsidRPr="00CD6BDE">
        <w:rPr>
          <w:rFonts w:cs="Calibri"/>
          <w:b/>
          <w:sz w:val="24"/>
          <w:szCs w:val="24"/>
        </w:rPr>
        <w:t>2</w:t>
      </w:r>
      <w:r w:rsidR="00784275">
        <w:rPr>
          <w:rFonts w:cs="Calibri"/>
          <w:b/>
          <w:sz w:val="24"/>
          <w:szCs w:val="24"/>
          <w:lang w:val="en-US"/>
        </w:rPr>
        <w:t>0</w:t>
      </w:r>
      <w:r w:rsidR="006015CC">
        <w:rPr>
          <w:rFonts w:cs="Calibri"/>
          <w:b/>
          <w:sz w:val="24"/>
          <w:szCs w:val="24"/>
        </w:rPr>
        <w:t xml:space="preserve"> </w:t>
      </w:r>
      <w:r w:rsidR="00574E6E">
        <w:rPr>
          <w:rFonts w:cs="Calibri"/>
          <w:b/>
          <w:sz w:val="24"/>
          <w:szCs w:val="24"/>
        </w:rPr>
        <w:t>августа</w:t>
      </w:r>
      <w:r w:rsidR="006015CC">
        <w:rPr>
          <w:rFonts w:cs="Calibri"/>
          <w:b/>
          <w:sz w:val="24"/>
          <w:szCs w:val="24"/>
        </w:rPr>
        <w:t xml:space="preserve"> 2022 г.</w:t>
      </w:r>
    </w:p>
    <w:p w14:paraId="448FF565" w14:textId="77777777" w:rsidR="001A66E5" w:rsidRDefault="006015CC">
      <w:pPr>
        <w:autoSpaceDE w:val="0"/>
        <w:spacing w:after="0" w:line="240" w:lineRule="auto"/>
        <w:ind w:right="425" w:firstLine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 0</w:t>
      </w:r>
      <w:r w:rsidR="00574E6E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:00 – 11:00 Регистрация участников</w:t>
      </w:r>
    </w:p>
    <w:p w14:paraId="61C5FBE1" w14:textId="77777777" w:rsidR="00A935E3" w:rsidRDefault="006015CC">
      <w:pPr>
        <w:autoSpaceDE w:val="0"/>
        <w:spacing w:after="0" w:line="240" w:lineRule="auto"/>
        <w:ind w:right="425" w:firstLine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 11:</w:t>
      </w:r>
      <w:r w:rsidR="00522DD4">
        <w:rPr>
          <w:rFonts w:cs="Calibri"/>
          <w:sz w:val="24"/>
          <w:szCs w:val="24"/>
        </w:rPr>
        <w:t>15</w:t>
      </w:r>
      <w:r>
        <w:rPr>
          <w:rFonts w:cs="Calibri"/>
          <w:sz w:val="24"/>
          <w:szCs w:val="24"/>
        </w:rPr>
        <w:t xml:space="preserve"> – </w:t>
      </w:r>
      <w:r w:rsidR="00522DD4">
        <w:rPr>
          <w:rFonts w:cs="Calibri"/>
          <w:sz w:val="24"/>
          <w:szCs w:val="24"/>
        </w:rPr>
        <w:t>Брифинг</w:t>
      </w:r>
    </w:p>
    <w:p w14:paraId="035CDEED" w14:textId="77777777" w:rsidR="00A935E3" w:rsidRDefault="006015CC">
      <w:pPr>
        <w:autoSpaceDE w:val="0"/>
        <w:spacing w:after="0" w:line="240" w:lineRule="auto"/>
        <w:ind w:right="425" w:firstLine="426"/>
        <w:contextualSpacing/>
      </w:pPr>
      <w:r>
        <w:rPr>
          <w:rFonts w:cs="Calibri"/>
          <w:sz w:val="24"/>
          <w:szCs w:val="24"/>
        </w:rPr>
        <w:t>• 1</w:t>
      </w:r>
      <w:r w:rsidR="00522DD4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:</w:t>
      </w:r>
      <w:r w:rsidR="00522DD4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0 – </w:t>
      </w:r>
      <w:r w:rsidR="00522DD4">
        <w:rPr>
          <w:rFonts w:cs="Calibri"/>
          <w:sz w:val="24"/>
          <w:szCs w:val="24"/>
        </w:rPr>
        <w:t>Старт первого участника</w:t>
      </w:r>
    </w:p>
    <w:p w14:paraId="1CE0EB10" w14:textId="77777777" w:rsidR="00A935E3" w:rsidRDefault="006015CC">
      <w:pPr>
        <w:autoSpaceDE w:val="0"/>
        <w:spacing w:after="0" w:line="240" w:lineRule="auto"/>
        <w:ind w:right="425" w:firstLine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 1</w:t>
      </w:r>
      <w:r w:rsidR="00522DD4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:</w:t>
      </w:r>
      <w:r w:rsidR="00522DD4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0 –</w:t>
      </w:r>
      <w:r w:rsidR="00522DD4">
        <w:rPr>
          <w:rFonts w:cs="Calibri"/>
          <w:sz w:val="24"/>
          <w:szCs w:val="24"/>
        </w:rPr>
        <w:t xml:space="preserve"> Прогнозируемый финиш последнего участника</w:t>
      </w:r>
    </w:p>
    <w:p w14:paraId="7BA68ACB" w14:textId="77777777" w:rsidR="00A935E3" w:rsidRDefault="006015CC">
      <w:pPr>
        <w:autoSpaceDE w:val="0"/>
        <w:spacing w:after="0" w:line="240" w:lineRule="auto"/>
        <w:ind w:right="425" w:firstLine="426"/>
        <w:contextualSpacing/>
      </w:pPr>
      <w:r>
        <w:rPr>
          <w:rFonts w:cs="Calibri"/>
          <w:sz w:val="24"/>
          <w:szCs w:val="24"/>
        </w:rPr>
        <w:t>• 15:</w:t>
      </w:r>
      <w:r w:rsidR="00522DD4">
        <w:rPr>
          <w:rFonts w:cs="Calibri"/>
          <w:sz w:val="24"/>
          <w:szCs w:val="24"/>
        </w:rPr>
        <w:t>30</w:t>
      </w:r>
      <w:r>
        <w:rPr>
          <w:rFonts w:cs="Calibri"/>
          <w:sz w:val="24"/>
          <w:szCs w:val="24"/>
        </w:rPr>
        <w:t xml:space="preserve"> – 1</w:t>
      </w:r>
      <w:r w:rsidR="00522DD4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>:</w:t>
      </w:r>
      <w:r w:rsidR="00522DD4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0 </w:t>
      </w:r>
      <w:r w:rsidR="00522DD4">
        <w:rPr>
          <w:rFonts w:cs="Calibri"/>
          <w:sz w:val="24"/>
          <w:szCs w:val="24"/>
        </w:rPr>
        <w:t>Подведение итогов, церемония награждения</w:t>
      </w:r>
    </w:p>
    <w:p w14:paraId="3F27809D" w14:textId="77777777" w:rsidR="00A935E3" w:rsidRDefault="00A935E3">
      <w:pPr>
        <w:autoSpaceDE w:val="0"/>
        <w:spacing w:after="0" w:line="240" w:lineRule="auto"/>
        <w:ind w:right="425" w:firstLine="426"/>
        <w:contextualSpacing/>
        <w:rPr>
          <w:rFonts w:cs="Calibri"/>
          <w:sz w:val="24"/>
          <w:szCs w:val="24"/>
        </w:rPr>
      </w:pPr>
    </w:p>
    <w:p w14:paraId="697DCC0B" w14:textId="77777777" w:rsidR="00A935E3" w:rsidRDefault="006015CC">
      <w:pPr>
        <w:contextualSpacing/>
      </w:pPr>
      <w:r>
        <w:rPr>
          <w:rFonts w:cs="Calibri"/>
          <w:b/>
          <w:sz w:val="24"/>
          <w:szCs w:val="24"/>
        </w:rPr>
        <w:t xml:space="preserve">4. </w:t>
      </w:r>
      <w:r>
        <w:rPr>
          <w:b/>
        </w:rPr>
        <w:t>УЧАСТНИКИ</w:t>
      </w:r>
    </w:p>
    <w:p w14:paraId="1A09A701" w14:textId="77777777" w:rsidR="00A935E3" w:rsidRDefault="006015CC">
      <w:pPr>
        <w:autoSpaceDE w:val="0"/>
        <w:spacing w:after="0" w:line="240" w:lineRule="auto"/>
        <w:ind w:right="425" w:firstLine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 контрольной тренировке принимают участие спортсмены старше 18 лет, участники младше 18 лет не допускаются. Участники старше 18 лет, подтверждают, что не имеют медицинских противопоказаний для участия в любительских мероприятиях по велоспорту, самостоятельно несут ответственность за свою жизнь и здоровье во время проведения мероприятий, о чём дают оргкомитету мероприятия расписку. </w:t>
      </w:r>
    </w:p>
    <w:p w14:paraId="7F587F24" w14:textId="77777777" w:rsidR="00B71AD6" w:rsidRPr="004B26C5" w:rsidRDefault="00B71AD6" w:rsidP="00B71AD6">
      <w:pPr>
        <w:ind w:right="425" w:firstLine="426"/>
        <w:jc w:val="both"/>
        <w:rPr>
          <w:sz w:val="24"/>
          <w:szCs w:val="24"/>
        </w:rPr>
      </w:pPr>
      <w:r w:rsidRPr="004B26C5">
        <w:rPr>
          <w:sz w:val="24"/>
          <w:szCs w:val="24"/>
        </w:rPr>
        <w:t>Необходимо наличие медицинской справки (с подтверждением допуска к тренировкам и соревнованиям). Нужны оригинал + копия. Копию не возвращаем, оригинал остаётся у участника. Справка действует на все мероприятия сезона.</w:t>
      </w:r>
    </w:p>
    <w:p w14:paraId="0112879C" w14:textId="77777777" w:rsidR="00B71AD6" w:rsidRDefault="00B71AD6" w:rsidP="00B71AD6">
      <w:pPr>
        <w:ind w:right="425"/>
        <w:jc w:val="both"/>
        <w:rPr>
          <w:sz w:val="24"/>
          <w:szCs w:val="24"/>
        </w:rPr>
      </w:pPr>
      <w:r w:rsidRPr="004B26C5">
        <w:rPr>
          <w:sz w:val="24"/>
          <w:szCs w:val="24"/>
        </w:rPr>
        <w:t>  Необходимо наличие страховки от несчастных случаев во время тренировок и занятий спортом.</w:t>
      </w:r>
    </w:p>
    <w:p w14:paraId="3EE92524" w14:textId="77777777" w:rsidR="00A935E3" w:rsidRDefault="006015CC">
      <w:pPr>
        <w:contextualSpacing/>
        <w:rPr>
          <w:b/>
        </w:rPr>
      </w:pPr>
      <w:r>
        <w:rPr>
          <w:rFonts w:cs="Calibri"/>
          <w:b/>
          <w:sz w:val="24"/>
          <w:szCs w:val="24"/>
        </w:rPr>
        <w:lastRenderedPageBreak/>
        <w:t xml:space="preserve">5. </w:t>
      </w:r>
      <w:r w:rsidR="00FB0C35">
        <w:rPr>
          <w:rFonts w:cs="Calibri"/>
          <w:b/>
          <w:sz w:val="24"/>
          <w:szCs w:val="24"/>
        </w:rPr>
        <w:t>КАТЕГОРИИ УЧАСТНИКОВ</w:t>
      </w:r>
    </w:p>
    <w:p w14:paraId="1142BC23" w14:textId="77777777" w:rsidR="00FB0C35" w:rsidRPr="00FB0C35" w:rsidRDefault="006015CC" w:rsidP="00FB0C35">
      <w:pPr>
        <w:numPr>
          <w:ilvl w:val="0"/>
          <w:numId w:val="3"/>
        </w:numPr>
        <w:autoSpaceDE w:val="0"/>
        <w:spacing w:after="0" w:line="240" w:lineRule="auto"/>
        <w:ind w:left="851" w:right="425" w:hanging="437"/>
        <w:contextualSpacing/>
      </w:pPr>
      <w:r w:rsidRPr="00FB0C35">
        <w:rPr>
          <w:rFonts w:cs="Calibri"/>
          <w:sz w:val="24"/>
          <w:szCs w:val="24"/>
        </w:rPr>
        <w:t>Мужчины</w:t>
      </w:r>
      <w:r w:rsidR="00FB0C35" w:rsidRPr="00FB0C35">
        <w:rPr>
          <w:rFonts w:cs="Calibri"/>
          <w:sz w:val="24"/>
          <w:szCs w:val="24"/>
        </w:rPr>
        <w:t>-эксперты</w:t>
      </w:r>
    </w:p>
    <w:p w14:paraId="4838326D" w14:textId="77777777" w:rsidR="00A935E3" w:rsidRDefault="00FB0C35" w:rsidP="00FB0C35">
      <w:pPr>
        <w:numPr>
          <w:ilvl w:val="0"/>
          <w:numId w:val="3"/>
        </w:numPr>
        <w:autoSpaceDE w:val="0"/>
        <w:spacing w:after="0" w:line="240" w:lineRule="auto"/>
        <w:ind w:left="851" w:right="425" w:hanging="437"/>
        <w:contextualSpacing/>
      </w:pPr>
      <w:r>
        <w:rPr>
          <w:rFonts w:cs="Calibri"/>
          <w:sz w:val="24"/>
          <w:szCs w:val="24"/>
        </w:rPr>
        <w:t>Женщины-эксперты</w:t>
      </w:r>
    </w:p>
    <w:p w14:paraId="2EF363C7" w14:textId="77777777" w:rsidR="00A935E3" w:rsidRDefault="00FB0C35" w:rsidP="00FB0C35">
      <w:pPr>
        <w:numPr>
          <w:ilvl w:val="0"/>
          <w:numId w:val="3"/>
        </w:numPr>
        <w:autoSpaceDE w:val="0"/>
        <w:spacing w:after="0" w:line="240" w:lineRule="auto"/>
        <w:ind w:left="851" w:right="425" w:hanging="437"/>
        <w:contextualSpacing/>
        <w:rPr>
          <w:rFonts w:cs="Calibri"/>
          <w:sz w:val="24"/>
          <w:szCs w:val="24"/>
        </w:rPr>
      </w:pPr>
      <w:r w:rsidRPr="00FB0C35">
        <w:rPr>
          <w:rFonts w:cs="Calibri"/>
          <w:sz w:val="24"/>
          <w:szCs w:val="24"/>
        </w:rPr>
        <w:t>Мужчины-новички</w:t>
      </w:r>
    </w:p>
    <w:p w14:paraId="4A479D83" w14:textId="77777777" w:rsidR="00FB0C35" w:rsidRDefault="00FB0C35" w:rsidP="00FB0C35">
      <w:pPr>
        <w:numPr>
          <w:ilvl w:val="0"/>
          <w:numId w:val="3"/>
        </w:numPr>
        <w:autoSpaceDE w:val="0"/>
        <w:spacing w:after="0" w:line="240" w:lineRule="auto"/>
        <w:ind w:left="851" w:right="425" w:hanging="43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Женщины-новички</w:t>
      </w:r>
    </w:p>
    <w:p w14:paraId="38728AB9" w14:textId="77777777" w:rsidR="00FB0C35" w:rsidRDefault="00FB0C35" w:rsidP="00FB0C35">
      <w:pPr>
        <w:numPr>
          <w:ilvl w:val="0"/>
          <w:numId w:val="3"/>
        </w:numPr>
        <w:autoSpaceDE w:val="0"/>
        <w:spacing w:after="0" w:line="240" w:lineRule="auto"/>
        <w:ind w:left="851" w:right="425" w:hanging="43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Ветераны (участники старше 1972 года рождения)</w:t>
      </w:r>
    </w:p>
    <w:p w14:paraId="1D40B6C6" w14:textId="77777777" w:rsidR="00FB0C35" w:rsidRDefault="00FB0C35" w:rsidP="00FB0C35">
      <w:p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</w:p>
    <w:p w14:paraId="56B07C0E" w14:textId="77777777" w:rsidR="00FB0C35" w:rsidRPr="00FB0C35" w:rsidRDefault="00FB0C35" w:rsidP="00FB0C35">
      <w:p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Дистанция и маршрут для всех категорий участников одинаков.</w:t>
      </w:r>
    </w:p>
    <w:p w14:paraId="4B9412C8" w14:textId="77777777" w:rsidR="00A935E3" w:rsidRDefault="00A935E3">
      <w:pPr>
        <w:autoSpaceDE w:val="0"/>
        <w:spacing w:after="0" w:line="240" w:lineRule="auto"/>
        <w:ind w:left="1146" w:right="425"/>
        <w:contextualSpacing/>
        <w:rPr>
          <w:rFonts w:cs="Calibri"/>
          <w:sz w:val="24"/>
          <w:szCs w:val="24"/>
        </w:rPr>
      </w:pPr>
    </w:p>
    <w:p w14:paraId="0AA15980" w14:textId="77777777" w:rsidR="00A935E3" w:rsidRDefault="00FB0C35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6</w:t>
      </w:r>
      <w:r w:rsidR="006015CC">
        <w:rPr>
          <w:rFonts w:cs="Calibri"/>
          <w:b/>
          <w:sz w:val="24"/>
          <w:szCs w:val="24"/>
        </w:rPr>
        <w:t>. ПРАВИЛА ПРОВЕДЕНИЯ МЕРОПРИЯТИЯ</w:t>
      </w:r>
    </w:p>
    <w:p w14:paraId="6AF34AFB" w14:textId="77777777" w:rsidR="00A935E3" w:rsidRDefault="00A935E3">
      <w:pPr>
        <w:autoSpaceDE w:val="0"/>
        <w:spacing w:after="0" w:line="240" w:lineRule="auto"/>
        <w:ind w:right="425" w:firstLine="426"/>
        <w:contextualSpacing/>
        <w:rPr>
          <w:rFonts w:cs="Calibri"/>
          <w:b/>
          <w:sz w:val="24"/>
          <w:szCs w:val="24"/>
        </w:rPr>
      </w:pPr>
    </w:p>
    <w:p w14:paraId="129063F7" w14:textId="77777777" w:rsidR="00A935E3" w:rsidRDefault="006015CC">
      <w:pPr>
        <w:autoSpaceDE w:val="0"/>
        <w:spacing w:after="0" w:line="240" w:lineRule="auto"/>
        <w:ind w:right="425" w:firstLine="426"/>
        <w:contextualSpacing/>
        <w:jc w:val="both"/>
      </w:pPr>
      <w:r>
        <w:rPr>
          <w:rFonts w:cs="Calibri"/>
          <w:sz w:val="24"/>
          <w:szCs w:val="24"/>
        </w:rPr>
        <w:t xml:space="preserve">К участию в мероприятии допускаются </w:t>
      </w:r>
      <w:r w:rsidR="00FB0C35">
        <w:rPr>
          <w:rFonts w:cs="Calibri"/>
          <w:sz w:val="24"/>
          <w:szCs w:val="24"/>
        </w:rPr>
        <w:t>участники</w:t>
      </w:r>
      <w:r>
        <w:rPr>
          <w:rFonts w:cs="Calibri"/>
          <w:sz w:val="24"/>
          <w:szCs w:val="24"/>
        </w:rPr>
        <w:t xml:space="preserve">: </w:t>
      </w:r>
    </w:p>
    <w:p w14:paraId="4857BA0B" w14:textId="77777777" w:rsidR="00A935E3" w:rsidRDefault="00A935E3">
      <w:pPr>
        <w:autoSpaceDE w:val="0"/>
        <w:spacing w:after="0" w:line="240" w:lineRule="auto"/>
        <w:ind w:right="425" w:firstLine="426"/>
        <w:contextualSpacing/>
        <w:jc w:val="both"/>
        <w:rPr>
          <w:rFonts w:cs="Calibri"/>
          <w:sz w:val="24"/>
          <w:szCs w:val="24"/>
        </w:rPr>
      </w:pPr>
    </w:p>
    <w:p w14:paraId="6889247D" w14:textId="77777777" w:rsidR="00A935E3" w:rsidRDefault="00FB0C35">
      <w:pPr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right="425"/>
        <w:contextualSpacing/>
        <w:jc w:val="both"/>
      </w:pPr>
      <w:r>
        <w:rPr>
          <w:rFonts w:cs="Calibri"/>
          <w:sz w:val="24"/>
          <w:szCs w:val="24"/>
        </w:rPr>
        <w:t>С о</w:t>
      </w:r>
      <w:r w:rsidR="006015CC">
        <w:rPr>
          <w:rFonts w:cs="Calibri"/>
          <w:sz w:val="24"/>
          <w:szCs w:val="24"/>
        </w:rPr>
        <w:t>тсутстви</w:t>
      </w:r>
      <w:r>
        <w:rPr>
          <w:rFonts w:cs="Calibri"/>
          <w:sz w:val="24"/>
          <w:szCs w:val="24"/>
        </w:rPr>
        <w:t>ем</w:t>
      </w:r>
      <w:r w:rsidR="006015CC">
        <w:rPr>
          <w:rFonts w:cs="Calibri"/>
          <w:sz w:val="24"/>
          <w:szCs w:val="24"/>
        </w:rPr>
        <w:t xml:space="preserve"> медицинских противопоказаний для участия в контрольной тренировке.</w:t>
      </w:r>
    </w:p>
    <w:p w14:paraId="7049D036" w14:textId="77777777" w:rsidR="00A935E3" w:rsidRDefault="00FB0C35">
      <w:pPr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right="425"/>
        <w:contextualSpacing/>
        <w:jc w:val="both"/>
      </w:pPr>
      <w:r>
        <w:rPr>
          <w:rFonts w:cs="Calibri"/>
          <w:sz w:val="24"/>
          <w:szCs w:val="24"/>
        </w:rPr>
        <w:t>При наличии ш</w:t>
      </w:r>
      <w:r w:rsidR="006015CC">
        <w:rPr>
          <w:rFonts w:cs="Calibri"/>
          <w:sz w:val="24"/>
          <w:szCs w:val="24"/>
        </w:rPr>
        <w:t xml:space="preserve">лема в течение всей контрольной тренировки.  </w:t>
      </w:r>
      <w:r w:rsidR="006015CC">
        <w:rPr>
          <w:rFonts w:cs="Calibri"/>
          <w:sz w:val="24"/>
          <w:szCs w:val="24"/>
        </w:rPr>
        <w:tab/>
      </w:r>
    </w:p>
    <w:p w14:paraId="5AC58AAC" w14:textId="77777777" w:rsidR="00A935E3" w:rsidRDefault="00FB0C35">
      <w:pPr>
        <w:numPr>
          <w:ilvl w:val="0"/>
          <w:numId w:val="4"/>
        </w:numPr>
        <w:autoSpaceDE w:val="0"/>
        <w:spacing w:after="0" w:line="240" w:lineRule="auto"/>
        <w:ind w:right="42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На т</w:t>
      </w:r>
      <w:r w:rsidR="006015CC">
        <w:rPr>
          <w:rFonts w:cs="Calibri"/>
          <w:sz w:val="24"/>
          <w:szCs w:val="24"/>
        </w:rPr>
        <w:t>ехнически исправно</w:t>
      </w:r>
      <w:r>
        <w:rPr>
          <w:rFonts w:cs="Calibri"/>
          <w:sz w:val="24"/>
          <w:szCs w:val="24"/>
        </w:rPr>
        <w:t>м</w:t>
      </w:r>
      <w:r w:rsidR="006015CC">
        <w:rPr>
          <w:rFonts w:cs="Calibri"/>
          <w:sz w:val="24"/>
          <w:szCs w:val="24"/>
        </w:rPr>
        <w:t xml:space="preserve"> велосипед</w:t>
      </w:r>
      <w:r>
        <w:rPr>
          <w:rFonts w:cs="Calibri"/>
          <w:sz w:val="24"/>
          <w:szCs w:val="24"/>
        </w:rPr>
        <w:t>е</w:t>
      </w:r>
      <w:r w:rsidR="006015CC">
        <w:rPr>
          <w:rFonts w:cs="Calibri"/>
          <w:sz w:val="24"/>
          <w:szCs w:val="24"/>
        </w:rPr>
        <w:t>, прошедше</w:t>
      </w:r>
      <w:r>
        <w:rPr>
          <w:rFonts w:cs="Calibri"/>
          <w:sz w:val="24"/>
          <w:szCs w:val="24"/>
        </w:rPr>
        <w:t>м</w:t>
      </w:r>
      <w:r w:rsidR="006015CC">
        <w:rPr>
          <w:rFonts w:cs="Calibri"/>
          <w:sz w:val="24"/>
          <w:szCs w:val="24"/>
        </w:rPr>
        <w:t xml:space="preserve"> предстартовый контроль. </w:t>
      </w:r>
    </w:p>
    <w:p w14:paraId="6765C76B" w14:textId="77777777" w:rsidR="00A935E3" w:rsidRDefault="00FB0C35">
      <w:pPr>
        <w:numPr>
          <w:ilvl w:val="0"/>
          <w:numId w:val="4"/>
        </w:numPr>
        <w:autoSpaceDE w:val="0"/>
        <w:spacing w:after="0" w:line="240" w:lineRule="auto"/>
        <w:ind w:right="425"/>
        <w:contextualSpacing/>
        <w:jc w:val="both"/>
      </w:pPr>
      <w:r>
        <w:rPr>
          <w:rFonts w:cs="Calibri"/>
          <w:sz w:val="24"/>
          <w:szCs w:val="24"/>
        </w:rPr>
        <w:t>Со с</w:t>
      </w:r>
      <w:r w:rsidR="006015CC">
        <w:rPr>
          <w:rFonts w:cs="Calibri"/>
          <w:sz w:val="24"/>
          <w:szCs w:val="24"/>
        </w:rPr>
        <w:t>тартов</w:t>
      </w:r>
      <w:r>
        <w:rPr>
          <w:rFonts w:cs="Calibri"/>
          <w:sz w:val="24"/>
          <w:szCs w:val="24"/>
        </w:rPr>
        <w:t>ым</w:t>
      </w:r>
      <w:r w:rsidR="006015CC">
        <w:rPr>
          <w:rFonts w:cs="Calibri"/>
          <w:sz w:val="24"/>
          <w:szCs w:val="24"/>
        </w:rPr>
        <w:t xml:space="preserve"> номер</w:t>
      </w:r>
      <w:r>
        <w:rPr>
          <w:rFonts w:cs="Calibri"/>
          <w:sz w:val="24"/>
          <w:szCs w:val="24"/>
        </w:rPr>
        <w:t>ом</w:t>
      </w:r>
      <w:r w:rsidR="006015CC">
        <w:rPr>
          <w:rFonts w:cs="Calibri"/>
          <w:sz w:val="24"/>
          <w:szCs w:val="24"/>
        </w:rPr>
        <w:t>, корректно закрепленн</w:t>
      </w:r>
      <w:r>
        <w:rPr>
          <w:rFonts w:cs="Calibri"/>
          <w:sz w:val="24"/>
          <w:szCs w:val="24"/>
        </w:rPr>
        <w:t>ым</w:t>
      </w:r>
      <w:r w:rsidR="006015CC">
        <w:rPr>
          <w:rFonts w:cs="Calibri"/>
          <w:sz w:val="24"/>
          <w:szCs w:val="24"/>
        </w:rPr>
        <w:t xml:space="preserve"> на велосипеде в течение всей тренировки.</w:t>
      </w:r>
    </w:p>
    <w:p w14:paraId="46A03308" w14:textId="77777777" w:rsidR="00A935E3" w:rsidRDefault="006015CC">
      <w:pPr>
        <w:autoSpaceDE w:val="0"/>
        <w:spacing w:after="0" w:line="240" w:lineRule="auto"/>
        <w:ind w:right="425" w:firstLine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0AD2879C" w14:textId="77777777" w:rsidR="00A935E3" w:rsidRDefault="006015CC">
      <w:pPr>
        <w:autoSpaceDE w:val="0"/>
        <w:spacing w:after="0" w:line="240" w:lineRule="auto"/>
        <w:ind w:right="425" w:firstLine="426"/>
        <w:contextualSpacing/>
        <w:jc w:val="both"/>
      </w:pPr>
      <w:r>
        <w:rPr>
          <w:rFonts w:cs="Calibri"/>
          <w:sz w:val="24"/>
          <w:szCs w:val="24"/>
        </w:rPr>
        <w:t>Организаторы оставляют за собой право не допустить участника на велосипеде, состояние которого не соответствует общепринятым нормам.  К старту гонки не допускаются участники в состоянии алкогольного опьянения. Поводом для дисквалификации и в отказе от регистрации может служить запах алкоголя от участника или если участник будет замечен одним из судей за распитием спиртных напитков перед стартом. Непристойное и неуважительное отношение по отношению к судьям или другим участникам может служить основанием для полной дисквалификации участника. Нарушение правил велоспорта, самовольное сокращение дистанции или попытка каким-либо образом обмануть судей ведёт к дисквалификации участника.</w:t>
      </w:r>
    </w:p>
    <w:p w14:paraId="49A92D02" w14:textId="77777777" w:rsidR="00A935E3" w:rsidRDefault="00A935E3">
      <w:pPr>
        <w:autoSpaceDE w:val="0"/>
        <w:spacing w:after="0" w:line="240" w:lineRule="auto"/>
        <w:ind w:right="425" w:firstLine="426"/>
        <w:contextualSpacing/>
        <w:rPr>
          <w:rFonts w:cs="Calibri"/>
          <w:b/>
          <w:sz w:val="24"/>
          <w:szCs w:val="24"/>
        </w:rPr>
      </w:pPr>
    </w:p>
    <w:p w14:paraId="7A308E8C" w14:textId="77777777" w:rsidR="00A935E3" w:rsidRDefault="00FB0C35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</w:t>
      </w:r>
      <w:r w:rsidR="006015CC">
        <w:rPr>
          <w:rFonts w:cs="Calibri"/>
          <w:b/>
          <w:sz w:val="24"/>
          <w:szCs w:val="24"/>
        </w:rPr>
        <w:t>. ПРОХОЖДЕНИЕ ДИСТАНЦИИ</w:t>
      </w:r>
    </w:p>
    <w:p w14:paraId="33D9957C" w14:textId="77777777" w:rsidR="00A935E3" w:rsidRDefault="006015CC">
      <w:pPr>
        <w:autoSpaceDE w:val="0"/>
        <w:spacing w:after="0" w:line="240" w:lineRule="auto"/>
        <w:ind w:right="425" w:firstLine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 старту допускаются участники, прошедшие регистрацию</w:t>
      </w:r>
      <w:r w:rsidR="00FB0C35">
        <w:rPr>
          <w:rFonts w:cs="Calibri"/>
          <w:sz w:val="24"/>
          <w:szCs w:val="24"/>
        </w:rPr>
        <w:t>, оплатившие организационный взнос</w:t>
      </w:r>
      <w:r>
        <w:rPr>
          <w:rFonts w:cs="Calibri"/>
          <w:sz w:val="24"/>
          <w:szCs w:val="24"/>
        </w:rPr>
        <w:t xml:space="preserve"> и получившие номер. Разметка трассы осуществлена красно-белой лентой</w:t>
      </w:r>
      <w:r w:rsidR="00261FFF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указателями со стрелками и надписями. На трассе предусмотрен пункт питания </w:t>
      </w:r>
      <w:r w:rsidR="00FB0C35">
        <w:rPr>
          <w:rFonts w:cs="Calibri"/>
          <w:sz w:val="24"/>
          <w:szCs w:val="24"/>
        </w:rPr>
        <w:t xml:space="preserve">и гидрации </w:t>
      </w:r>
      <w:r>
        <w:rPr>
          <w:rFonts w:cs="Calibri"/>
          <w:sz w:val="24"/>
          <w:szCs w:val="24"/>
        </w:rPr>
        <w:t>(на финише).</w:t>
      </w:r>
      <w:r w:rsidR="00FB0C35">
        <w:rPr>
          <w:rFonts w:cs="Calibri"/>
          <w:sz w:val="24"/>
          <w:szCs w:val="24"/>
        </w:rPr>
        <w:t xml:space="preserve"> </w:t>
      </w:r>
    </w:p>
    <w:p w14:paraId="3D487D01" w14:textId="77777777" w:rsidR="00A935E3" w:rsidRDefault="00A935E3">
      <w:pPr>
        <w:autoSpaceDE w:val="0"/>
        <w:spacing w:after="0" w:line="240" w:lineRule="auto"/>
        <w:ind w:right="425" w:firstLine="426"/>
        <w:contextualSpacing/>
        <w:jc w:val="both"/>
        <w:rPr>
          <w:rFonts w:cs="Calibri"/>
          <w:sz w:val="24"/>
          <w:szCs w:val="24"/>
        </w:rPr>
      </w:pPr>
    </w:p>
    <w:p w14:paraId="20F069BB" w14:textId="77777777" w:rsidR="00A935E3" w:rsidRDefault="00FB0C35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8</w:t>
      </w:r>
      <w:r w:rsidR="006015CC">
        <w:rPr>
          <w:rFonts w:cs="Calibri"/>
          <w:b/>
          <w:sz w:val="24"/>
          <w:szCs w:val="24"/>
        </w:rPr>
        <w:t>. РЕГИСТРАЦИЯ НА ТРЕНИРОВКУ</w:t>
      </w:r>
    </w:p>
    <w:p w14:paraId="4214E0A8" w14:textId="77777777" w:rsidR="00A935E3" w:rsidRDefault="006015CC">
      <w:pPr>
        <w:contextualSpacing/>
      </w:pPr>
      <w:r>
        <w:rPr>
          <w:rFonts w:cs="Calibri"/>
          <w:color w:val="000000"/>
          <w:sz w:val="24"/>
          <w:szCs w:val="24"/>
        </w:rPr>
        <w:t xml:space="preserve">Ссылки на регистрацию, условия, а так же стоимость участия в Тренировке опубликованы в нашей группе в Вконтакте &gt;&gt; </w:t>
      </w:r>
      <w:hyperlink r:id="rId8">
        <w:r>
          <w:rPr>
            <w:rStyle w:val="a3"/>
            <w:rFonts w:cs="Calibri"/>
            <w:sz w:val="24"/>
            <w:szCs w:val="24"/>
          </w:rPr>
          <w:t>https://vk.com/comironsport</w:t>
        </w:r>
      </w:hyperlink>
      <w:r>
        <w:rPr>
          <w:rFonts w:cs="Calibri"/>
          <w:color w:val="000000"/>
          <w:sz w:val="24"/>
          <w:szCs w:val="24"/>
        </w:rPr>
        <w:t xml:space="preserve"> </w:t>
      </w:r>
    </w:p>
    <w:p w14:paraId="35FB6FF0" w14:textId="77777777" w:rsidR="00A935E3" w:rsidRDefault="006015CC">
      <w:pPr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случае отказа от участия в Тренировке орг.взнос не возвращается.</w:t>
      </w:r>
    </w:p>
    <w:p w14:paraId="0A021B0A" w14:textId="77777777" w:rsidR="00A935E3" w:rsidRPr="00BB6BD4" w:rsidRDefault="006015CC">
      <w:pPr>
        <w:autoSpaceDE w:val="0"/>
        <w:spacing w:after="0" w:line="240" w:lineRule="auto"/>
        <w:ind w:right="425" w:firstLine="426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Регистрация осуществляется по ссылке:  </w:t>
      </w:r>
      <w:r w:rsidR="00FB0C35" w:rsidRPr="00FB0C35">
        <w:t>https://orgeo.ru/event/info/kilowatt_mtb_2022</w:t>
      </w:r>
    </w:p>
    <w:p w14:paraId="0DD401BD" w14:textId="77777777" w:rsidR="00A935E3" w:rsidRDefault="006015CC">
      <w:p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 заявке необходимо указать: </w:t>
      </w:r>
    </w:p>
    <w:p w14:paraId="19535E7E" w14:textId="77777777" w:rsidR="00A935E3" w:rsidRDefault="006015CC">
      <w:pPr>
        <w:numPr>
          <w:ilvl w:val="0"/>
          <w:numId w:val="2"/>
        </w:num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Фамилия Имя Отчество;</w:t>
      </w:r>
    </w:p>
    <w:p w14:paraId="2E5CCF68" w14:textId="77777777" w:rsidR="00A935E3" w:rsidRDefault="006015CC">
      <w:pPr>
        <w:numPr>
          <w:ilvl w:val="0"/>
          <w:numId w:val="2"/>
        </w:num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Год рождения;</w:t>
      </w:r>
    </w:p>
    <w:p w14:paraId="398D9522" w14:textId="77777777" w:rsidR="00A935E3" w:rsidRDefault="006015CC">
      <w:pPr>
        <w:numPr>
          <w:ilvl w:val="0"/>
          <w:numId w:val="2"/>
        </w:num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Контактный телефон, электронная почта;</w:t>
      </w:r>
    </w:p>
    <w:p w14:paraId="079F16B7" w14:textId="77777777" w:rsidR="00A935E3" w:rsidRDefault="006015CC">
      <w:pPr>
        <w:numPr>
          <w:ilvl w:val="0"/>
          <w:numId w:val="2"/>
        </w:num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Город, </w:t>
      </w:r>
      <w:r w:rsidR="00261FFF">
        <w:rPr>
          <w:rFonts w:cs="Calibri"/>
          <w:sz w:val="24"/>
          <w:szCs w:val="24"/>
        </w:rPr>
        <w:t>команда</w:t>
      </w:r>
      <w:r>
        <w:rPr>
          <w:rFonts w:cs="Calibri"/>
          <w:sz w:val="24"/>
          <w:szCs w:val="24"/>
        </w:rPr>
        <w:t>;</w:t>
      </w:r>
    </w:p>
    <w:p w14:paraId="7D372A64" w14:textId="77777777" w:rsidR="00A935E3" w:rsidRDefault="00A935E3">
      <w:pPr>
        <w:autoSpaceDE w:val="0"/>
        <w:spacing w:after="0" w:line="240" w:lineRule="auto"/>
        <w:ind w:right="425" w:firstLine="426"/>
        <w:contextualSpacing/>
        <w:rPr>
          <w:rFonts w:cs="Calibri"/>
          <w:sz w:val="24"/>
          <w:szCs w:val="24"/>
        </w:rPr>
      </w:pPr>
    </w:p>
    <w:p w14:paraId="48623C35" w14:textId="77777777" w:rsidR="00A935E3" w:rsidRDefault="006015CC">
      <w:pPr>
        <w:autoSpaceDE w:val="0"/>
        <w:spacing w:after="0" w:line="240" w:lineRule="auto"/>
        <w:ind w:right="425" w:firstLine="426"/>
        <w:contextualSpacing/>
        <w:jc w:val="both"/>
      </w:pPr>
      <w:r>
        <w:rPr>
          <w:rFonts w:cs="Calibri"/>
          <w:sz w:val="24"/>
          <w:szCs w:val="24"/>
        </w:rPr>
        <w:t>Организаторы не преследуют цели извлечения прибыли, соревнования не являются коммерческими и организуются на общественных началах. Расходы на организацию соревнований покрываются из бюджета компании «</w:t>
      </w:r>
      <w:r>
        <w:rPr>
          <w:rFonts w:cs="Calibri"/>
          <w:sz w:val="24"/>
          <w:szCs w:val="24"/>
          <w:lang w:val="en-US"/>
        </w:rPr>
        <w:t>Comiron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>Sport</w:t>
      </w:r>
      <w:r>
        <w:rPr>
          <w:rFonts w:cs="Calibri"/>
          <w:sz w:val="24"/>
          <w:szCs w:val="24"/>
        </w:rPr>
        <w:t>» и стартовых взносов самих участников и помощи спонсоров.</w:t>
      </w:r>
    </w:p>
    <w:p w14:paraId="7BAC9D15" w14:textId="77777777" w:rsidR="00A935E3" w:rsidRDefault="006015CC">
      <w:pPr>
        <w:autoSpaceDE w:val="0"/>
        <w:spacing w:after="0" w:line="240" w:lineRule="auto"/>
        <w:ind w:right="425" w:firstLine="426"/>
        <w:contextualSpacing/>
        <w:jc w:val="both"/>
      </w:pPr>
      <w:r>
        <w:rPr>
          <w:rFonts w:cs="Calibri"/>
          <w:sz w:val="24"/>
          <w:szCs w:val="24"/>
        </w:rPr>
        <w:lastRenderedPageBreak/>
        <w:t>Организационный взнос составляет</w:t>
      </w:r>
      <w:r>
        <w:rPr>
          <w:rFonts w:cs="Calibri"/>
          <w:b/>
          <w:sz w:val="24"/>
          <w:szCs w:val="24"/>
        </w:rPr>
        <w:t xml:space="preserve"> </w:t>
      </w:r>
      <w:r w:rsidR="00FB0C35">
        <w:rPr>
          <w:rFonts w:cs="Calibri"/>
          <w:b/>
          <w:sz w:val="24"/>
          <w:szCs w:val="24"/>
        </w:rPr>
        <w:t>10</w:t>
      </w:r>
      <w:r>
        <w:rPr>
          <w:rFonts w:cs="Calibri"/>
          <w:b/>
          <w:sz w:val="24"/>
          <w:szCs w:val="24"/>
        </w:rPr>
        <w:t xml:space="preserve">00 рублей </w:t>
      </w:r>
      <w:r w:rsidR="00FB0C35">
        <w:rPr>
          <w:rFonts w:cs="Calibri"/>
          <w:sz w:val="24"/>
          <w:szCs w:val="24"/>
        </w:rPr>
        <w:t xml:space="preserve">при наличии </w:t>
      </w:r>
      <w:r w:rsidR="00FB0C35" w:rsidRPr="00FB0C35">
        <w:rPr>
          <w:rFonts w:cs="Calibri"/>
          <w:b/>
          <w:bCs/>
          <w:sz w:val="24"/>
          <w:szCs w:val="24"/>
          <w:u w:val="single"/>
        </w:rPr>
        <w:t>оплаченной</w:t>
      </w:r>
      <w:r w:rsidR="00FB0C35">
        <w:rPr>
          <w:rFonts w:cs="Calibri"/>
          <w:sz w:val="24"/>
          <w:szCs w:val="24"/>
        </w:rPr>
        <w:t xml:space="preserve"> заявки до 19-го августа. Оплата участия на месте в день гонки возможна в размене </w:t>
      </w:r>
      <w:r w:rsidR="00FB0C35" w:rsidRPr="00FB0C35">
        <w:rPr>
          <w:rFonts w:cs="Calibri"/>
          <w:b/>
          <w:bCs/>
          <w:sz w:val="24"/>
          <w:szCs w:val="24"/>
        </w:rPr>
        <w:t>1500р.</w:t>
      </w:r>
      <w:r w:rsidR="00FB0C35">
        <w:rPr>
          <w:rFonts w:cs="Calibri"/>
          <w:sz w:val="24"/>
          <w:szCs w:val="24"/>
        </w:rPr>
        <w:t xml:space="preserve"> </w:t>
      </w:r>
      <w:r w:rsidR="00FB0C35" w:rsidRPr="00FB0C35">
        <w:rPr>
          <w:rFonts w:cs="Calibri"/>
          <w:b/>
          <w:bCs/>
          <w:sz w:val="24"/>
          <w:szCs w:val="24"/>
          <w:u w:val="single"/>
        </w:rPr>
        <w:t>вне зависимости</w:t>
      </w:r>
      <w:r w:rsidR="00FB0C35">
        <w:rPr>
          <w:rFonts w:cs="Calibri"/>
          <w:sz w:val="24"/>
          <w:szCs w:val="24"/>
        </w:rPr>
        <w:t xml:space="preserve"> он наличия предварительной не оплаченной заявки.</w:t>
      </w:r>
    </w:p>
    <w:p w14:paraId="28133B0C" w14:textId="77777777" w:rsidR="00A935E3" w:rsidRDefault="00A935E3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</w:p>
    <w:p w14:paraId="04CCFE20" w14:textId="77777777" w:rsidR="00A935E3" w:rsidRDefault="00FB0C35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9</w:t>
      </w:r>
      <w:r w:rsidR="006015CC">
        <w:rPr>
          <w:rFonts w:cs="Calibri"/>
          <w:b/>
          <w:sz w:val="24"/>
          <w:szCs w:val="24"/>
        </w:rPr>
        <w:t>. НАГРАЖДЕНИЕ</w:t>
      </w:r>
    </w:p>
    <w:p w14:paraId="473DBF08" w14:textId="77777777" w:rsidR="00FA5DEC" w:rsidRDefault="00FA5DEC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</w:p>
    <w:p w14:paraId="26D67298" w14:textId="77777777" w:rsidR="00FA5DEC" w:rsidRPr="00FA5DEC" w:rsidRDefault="00FA5DEC">
      <w:pPr>
        <w:autoSpaceDE w:val="0"/>
        <w:spacing w:after="0" w:line="240" w:lineRule="auto"/>
        <w:ind w:right="425"/>
        <w:contextualSpacing/>
        <w:rPr>
          <w:bCs/>
        </w:rPr>
      </w:pPr>
      <w:r w:rsidRPr="00FA5DEC">
        <w:rPr>
          <w:rFonts w:cs="Calibri"/>
          <w:bCs/>
          <w:sz w:val="24"/>
          <w:szCs w:val="24"/>
        </w:rPr>
        <w:t>Все победители и призёры будут награждены</w:t>
      </w:r>
    </w:p>
    <w:p w14:paraId="0BF6FF26" w14:textId="77777777" w:rsidR="00FB0C35" w:rsidRDefault="00FB0C35">
      <w:p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</w:p>
    <w:p w14:paraId="1DA704B0" w14:textId="77777777" w:rsidR="00A935E3" w:rsidRDefault="006015CC">
      <w:pPr>
        <w:contextualSpacing/>
      </w:pPr>
      <w:r>
        <w:rPr>
          <w:b/>
          <w:sz w:val="24"/>
          <w:szCs w:val="24"/>
        </w:rPr>
        <w:t>1</w:t>
      </w:r>
      <w:r w:rsidR="00FB0C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ДИСКВАЛИФИКАЦИЯ</w:t>
      </w:r>
    </w:p>
    <w:p w14:paraId="2B6B8A0A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Судейская коллегия оставляет за собой право дисквалифицировать участника:</w:t>
      </w:r>
    </w:p>
    <w:p w14:paraId="579B5AA7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в случае участия под стартовым номером, зарегистрированным на другого участника;</w:t>
      </w:r>
    </w:p>
    <w:p w14:paraId="7DF19B45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в случае участия без стартового номера;</w:t>
      </w:r>
    </w:p>
    <w:p w14:paraId="38DEA7C5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в случае выявления фактов сокращения участником дистанции;</w:t>
      </w:r>
    </w:p>
    <w:p w14:paraId="50D6F43A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в случае если участник финишировал после закрытия финиша.</w:t>
      </w:r>
    </w:p>
    <w:p w14:paraId="61642FBB" w14:textId="77777777" w:rsidR="00A935E3" w:rsidRDefault="006015CC">
      <w:pPr>
        <w:contextualSpacing/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 </w:t>
      </w:r>
      <w:r>
        <w:rPr>
          <w:sz w:val="24"/>
          <w:szCs w:val="24"/>
        </w:rPr>
        <w:t>а также при несоблюдении одного или нескольких пунктов данного положения;</w:t>
      </w:r>
    </w:p>
    <w:p w14:paraId="5B8810E4" w14:textId="77777777" w:rsidR="00A935E3" w:rsidRDefault="00A935E3">
      <w:pPr>
        <w:contextualSpacing/>
        <w:rPr>
          <w:sz w:val="24"/>
          <w:szCs w:val="24"/>
        </w:rPr>
      </w:pPr>
    </w:p>
    <w:p w14:paraId="0DFCF39E" w14:textId="77777777" w:rsidR="00A935E3" w:rsidRDefault="006015CC">
      <w:pPr>
        <w:contextualSpacing/>
      </w:pPr>
      <w:r>
        <w:rPr>
          <w:b/>
          <w:sz w:val="24"/>
          <w:szCs w:val="24"/>
        </w:rPr>
        <w:t>1</w:t>
      </w:r>
      <w:r w:rsidR="00FB0C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ИНФОРМАЦИОННЫЕ ИСТОЧНИКИ</w:t>
      </w:r>
    </w:p>
    <w:p w14:paraId="3C1AA062" w14:textId="77777777" w:rsidR="00A935E3" w:rsidRDefault="006015CC">
      <w:pPr>
        <w:contextualSpacing/>
      </w:pPr>
      <w:r>
        <w:rPr>
          <w:sz w:val="24"/>
          <w:szCs w:val="24"/>
        </w:rPr>
        <w:t xml:space="preserve">Подробная информация о Тренировки размещена в группе </w:t>
      </w:r>
      <w:hyperlink r:id="rId9">
        <w:r>
          <w:rPr>
            <w:rStyle w:val="a3"/>
            <w:sz w:val="24"/>
            <w:szCs w:val="24"/>
          </w:rPr>
          <w:t>https://vk.com/comironsport</w:t>
        </w:r>
      </w:hyperlink>
      <w:r>
        <w:rPr>
          <w:sz w:val="24"/>
          <w:szCs w:val="24"/>
        </w:rPr>
        <w:t xml:space="preserve">, а также на других официальных страницах </w:t>
      </w:r>
      <w:r>
        <w:rPr>
          <w:sz w:val="24"/>
          <w:szCs w:val="24"/>
          <w:lang w:val="en-US"/>
        </w:rPr>
        <w:t>COMIRON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Sport</w:t>
      </w:r>
      <w:r>
        <w:rPr>
          <w:sz w:val="24"/>
          <w:szCs w:val="24"/>
        </w:rPr>
        <w:t xml:space="preserve"> в социальных сетях.</w:t>
      </w:r>
    </w:p>
    <w:p w14:paraId="64879AFA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За информацию на других информационных ресурсах Организаторы ответственности не несут.</w:t>
      </w:r>
    </w:p>
    <w:p w14:paraId="41515EAF" w14:textId="77777777" w:rsidR="00A935E3" w:rsidRDefault="00A935E3">
      <w:pPr>
        <w:contextualSpacing/>
        <w:rPr>
          <w:sz w:val="24"/>
          <w:szCs w:val="24"/>
        </w:rPr>
      </w:pPr>
    </w:p>
    <w:p w14:paraId="69AA2EB2" w14:textId="77777777" w:rsidR="00A935E3" w:rsidRDefault="006015CC">
      <w:pPr>
        <w:contextualSpacing/>
      </w:pPr>
      <w:r>
        <w:rPr>
          <w:b/>
          <w:sz w:val="24"/>
          <w:szCs w:val="24"/>
        </w:rPr>
        <w:t>1</w:t>
      </w:r>
      <w:r w:rsidR="00FB0C3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АВТОРСКИЕ ПРАВА НА ФОТО И ВИДЕОМАТЕРИАЛЫ</w:t>
      </w:r>
    </w:p>
    <w:p w14:paraId="40CE5BAC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Каждый участник отказывается от любых претензий к Организаторам и партнерам относительно авторских прав на фото и видеоматериалы, снятые во время Тренировки, без каких-либо ограничений во времени, по типу носителя, по количеству и средству распространения.</w:t>
      </w:r>
    </w:p>
    <w:p w14:paraId="479FBCBC" w14:textId="77777777" w:rsidR="00A935E3" w:rsidRDefault="00A935E3">
      <w:pPr>
        <w:contextualSpacing/>
        <w:rPr>
          <w:sz w:val="24"/>
          <w:szCs w:val="24"/>
        </w:rPr>
      </w:pPr>
    </w:p>
    <w:p w14:paraId="56185DAD" w14:textId="77777777" w:rsidR="00A935E3" w:rsidRDefault="006015C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B0C3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b/>
          <w:caps/>
          <w:sz w:val="24"/>
          <w:szCs w:val="24"/>
        </w:rPr>
        <w:t>Размещение и питание участников</w:t>
      </w:r>
    </w:p>
    <w:p w14:paraId="7FCE8678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Проезд к месту проведения мероприятия, проживание и питание обеспечивается за счёт участников или командирующих их организаций.</w:t>
      </w:r>
    </w:p>
    <w:p w14:paraId="31099485" w14:textId="77777777" w:rsidR="00A935E3" w:rsidRDefault="00A935E3">
      <w:pPr>
        <w:contextualSpacing/>
        <w:rPr>
          <w:sz w:val="24"/>
          <w:szCs w:val="24"/>
        </w:rPr>
      </w:pPr>
    </w:p>
    <w:p w14:paraId="57936D95" w14:textId="77777777" w:rsidR="00A935E3" w:rsidRDefault="006015CC">
      <w:pPr>
        <w:contextualSpacing/>
      </w:pPr>
      <w:r>
        <w:rPr>
          <w:b/>
          <w:sz w:val="24"/>
          <w:szCs w:val="24"/>
        </w:rPr>
        <w:t>1</w:t>
      </w:r>
      <w:r w:rsidR="002F526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ОБСТОЯТЕЛЬСТВА НЕПРЕОДОЛИМОЙ СИЛЫ</w:t>
      </w:r>
    </w:p>
    <w:p w14:paraId="4DDFE0F8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В зависимости от погодных условий и иных форс-мажорных обстоя</w:t>
      </w:r>
      <w:r>
        <w:rPr>
          <w:sz w:val="24"/>
          <w:szCs w:val="24"/>
        </w:rPr>
        <w:softHyphen/>
        <w:t>тельств Организаторы оставляют за собой право изменения регламента Тренировки (перенос времени старта, сокращение дистанции) вплоть до отмены с последующим уведомлением.</w:t>
      </w:r>
    </w:p>
    <w:p w14:paraId="20C65CE4" w14:textId="77777777" w:rsidR="00A935E3" w:rsidRDefault="00A935E3">
      <w:pPr>
        <w:contextualSpacing/>
        <w:rPr>
          <w:sz w:val="24"/>
          <w:szCs w:val="24"/>
        </w:rPr>
      </w:pPr>
    </w:p>
    <w:p w14:paraId="74E665A6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Настоящее положение может быть изменено организаторами в одностороннем порядке, без предварительного уведомления участников и без выплаты какой-либо компенсации в связи с этим.</w:t>
      </w:r>
    </w:p>
    <w:p w14:paraId="45D694CE" w14:textId="77777777" w:rsidR="00A935E3" w:rsidRDefault="00A935E3">
      <w:pPr>
        <w:contextualSpacing/>
        <w:rPr>
          <w:sz w:val="24"/>
          <w:szCs w:val="24"/>
        </w:rPr>
      </w:pPr>
    </w:p>
    <w:p w14:paraId="54177448" w14:textId="77777777" w:rsidR="00A935E3" w:rsidRPr="002F5265" w:rsidRDefault="006015CC" w:rsidP="002F5265">
      <w:pPr>
        <w:contextualSpacing/>
        <w:rPr>
          <w:b/>
        </w:rPr>
      </w:pPr>
      <w:r>
        <w:rPr>
          <w:b/>
          <w:sz w:val="24"/>
          <w:szCs w:val="24"/>
        </w:rPr>
        <w:t>НАСТОЯЩЕЕ ПОЛОЖЕНИЕ ЯВЛЯЕТСЯ ОФИЦИАЛЬНЫМ ПРИ</w:t>
      </w:r>
      <w:r>
        <w:rPr>
          <w:b/>
          <w:sz w:val="24"/>
          <w:szCs w:val="24"/>
        </w:rPr>
        <w:softHyphen/>
        <w:t>ГЛАШЕНИЕМ-ВЫЗОВОМ ДЛЯ УЧАСТИЯ В ТРЕНИРОВКЕ.</w:t>
      </w:r>
    </w:p>
    <w:sectPr w:rsidR="00A935E3" w:rsidRPr="002F52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424" w:bottom="568" w:left="851" w:header="708" w:footer="7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E933" w14:textId="77777777" w:rsidR="00E94F47" w:rsidRDefault="00E94F47">
      <w:pPr>
        <w:spacing w:after="0" w:line="240" w:lineRule="auto"/>
      </w:pPr>
      <w:r>
        <w:separator/>
      </w:r>
    </w:p>
  </w:endnote>
  <w:endnote w:type="continuationSeparator" w:id="0">
    <w:p w14:paraId="6FFD9ED1" w14:textId="77777777" w:rsidR="00E94F47" w:rsidRDefault="00E9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A902" w14:textId="77777777" w:rsidR="00A935E3" w:rsidRDefault="006015CC">
    <w:pPr>
      <w:pStyle w:val="af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6E95671" w14:textId="77777777" w:rsidR="00A935E3" w:rsidRDefault="00A935E3">
    <w:pPr>
      <w:autoSpaceDE w:val="0"/>
      <w:spacing w:after="0" w:line="240" w:lineRule="auto"/>
      <w:rPr>
        <w:rFonts w:ascii="Times New Roman" w:hAnsi="Times New Roman"/>
        <w:sz w:val="24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266F" w14:textId="77777777" w:rsidR="00A935E3" w:rsidRDefault="006015CC">
    <w:pPr>
      <w:pStyle w:val="af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26A633E9" w14:textId="77777777" w:rsidR="00A935E3" w:rsidRDefault="00A935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1B89" w14:textId="77777777" w:rsidR="00E94F47" w:rsidRDefault="00E94F47">
      <w:pPr>
        <w:spacing w:after="0" w:line="240" w:lineRule="auto"/>
      </w:pPr>
      <w:r>
        <w:separator/>
      </w:r>
    </w:p>
  </w:footnote>
  <w:footnote w:type="continuationSeparator" w:id="0">
    <w:p w14:paraId="5F851A95" w14:textId="77777777" w:rsidR="00E94F47" w:rsidRDefault="00E9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233" w14:textId="77777777" w:rsidR="00A935E3" w:rsidRDefault="006015CC">
    <w:pPr>
      <w:pStyle w:val="ae"/>
      <w:jc w:val="right"/>
    </w:pPr>
    <w:r>
      <w:rPr>
        <w:noProof/>
      </w:rPr>
      <w:drawing>
        <wp:inline distT="0" distB="0" distL="0" distR="0" wp14:anchorId="46727233" wp14:editId="2F93E466">
          <wp:extent cx="2049145" cy="384175"/>
          <wp:effectExtent l="0" t="0" r="0" b="0"/>
          <wp:docPr id="9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8" r="-2" b="-8"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013E" w14:textId="77777777" w:rsidR="00A935E3" w:rsidRDefault="006015CC">
    <w:pPr>
      <w:pStyle w:val="ae"/>
      <w:jc w:val="right"/>
    </w:pPr>
    <w:r>
      <w:rPr>
        <w:noProof/>
      </w:rPr>
      <w:drawing>
        <wp:inline distT="0" distB="0" distL="0" distR="0" wp14:anchorId="57ADD6AC" wp14:editId="43117879">
          <wp:extent cx="2049145" cy="384175"/>
          <wp:effectExtent l="0" t="0" r="0" b="0"/>
          <wp:docPr id="1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8" r="-2" b="-8"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7A80"/>
    <w:multiLevelType w:val="multilevel"/>
    <w:tmpl w:val="85DAA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B3321D"/>
    <w:multiLevelType w:val="multilevel"/>
    <w:tmpl w:val="8D18741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E1FB4"/>
    <w:multiLevelType w:val="hybridMultilevel"/>
    <w:tmpl w:val="D1B2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A1118"/>
    <w:multiLevelType w:val="multilevel"/>
    <w:tmpl w:val="F42E17A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CA5391"/>
    <w:multiLevelType w:val="multilevel"/>
    <w:tmpl w:val="63D44DD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E3"/>
    <w:rsid w:val="00005936"/>
    <w:rsid w:val="00157803"/>
    <w:rsid w:val="001A66E5"/>
    <w:rsid w:val="00247D8F"/>
    <w:rsid w:val="00261FFF"/>
    <w:rsid w:val="002F5265"/>
    <w:rsid w:val="00445047"/>
    <w:rsid w:val="00522DD4"/>
    <w:rsid w:val="00574E6E"/>
    <w:rsid w:val="005C786A"/>
    <w:rsid w:val="006015CC"/>
    <w:rsid w:val="006478A8"/>
    <w:rsid w:val="00767187"/>
    <w:rsid w:val="00784275"/>
    <w:rsid w:val="009A2B37"/>
    <w:rsid w:val="009E260E"/>
    <w:rsid w:val="00A259B7"/>
    <w:rsid w:val="00A935E3"/>
    <w:rsid w:val="00B3184D"/>
    <w:rsid w:val="00B71AD6"/>
    <w:rsid w:val="00BB6BD4"/>
    <w:rsid w:val="00C16454"/>
    <w:rsid w:val="00CD6BDE"/>
    <w:rsid w:val="00DF7335"/>
    <w:rsid w:val="00E01CE3"/>
    <w:rsid w:val="00E94F47"/>
    <w:rsid w:val="00F77A4B"/>
    <w:rsid w:val="00FA5DEC"/>
    <w:rsid w:val="00FB0C35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3EE3"/>
  <w15:docId w15:val="{905046EF-4A77-4EAA-B926-173E7AE3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16"/>
      <w:szCs w:val="1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skypepnhcontainer">
    <w:name w:val="skype_pnh_container"/>
    <w:basedOn w:val="a0"/>
    <w:qFormat/>
  </w:style>
  <w:style w:type="character" w:customStyle="1" w:styleId="skypepnhleftspan">
    <w:name w:val="skype_pnh_left_span"/>
    <w:basedOn w:val="a0"/>
    <w:qFormat/>
  </w:style>
  <w:style w:type="character" w:customStyle="1" w:styleId="skypepnhdropartspan">
    <w:name w:val="skype_pnh_dropart_span"/>
    <w:basedOn w:val="a0"/>
    <w:qFormat/>
  </w:style>
  <w:style w:type="character" w:customStyle="1" w:styleId="skypepnhdropartflagspan">
    <w:name w:val="skype_pnh_dropart_flag_span"/>
    <w:basedOn w:val="a0"/>
    <w:qFormat/>
  </w:style>
  <w:style w:type="character" w:customStyle="1" w:styleId="skypepnhtextspan">
    <w:name w:val="skype_pnh_text_span"/>
    <w:basedOn w:val="a0"/>
    <w:qFormat/>
  </w:style>
  <w:style w:type="character" w:customStyle="1" w:styleId="skypepnhrightspan">
    <w:name w:val="skype_pnh_right_span"/>
    <w:basedOn w:val="a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styleId="a8">
    <w:name w:val="Unresolved Mention"/>
    <w:qFormat/>
    <w:rPr>
      <w:color w:val="605E5C"/>
      <w:shd w:val="clear" w:color="auto" w:fill="E1DFDD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mironspor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oo.gl/maps/yBRsya8ownLU5tLX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omironspor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> </cp:keywords>
  <dc:description/>
  <cp:lastModifiedBy>Alexey Bukreev</cp:lastModifiedBy>
  <cp:revision>30</cp:revision>
  <cp:lastPrinted>2022-05-18T09:57:00Z</cp:lastPrinted>
  <dcterms:created xsi:type="dcterms:W3CDTF">2021-07-06T16:09:00Z</dcterms:created>
  <dcterms:modified xsi:type="dcterms:W3CDTF">2022-08-16T09:07:00Z</dcterms:modified>
  <dc:language>en-US</dc:language>
</cp:coreProperties>
</file>