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866"/>
        <w:gridCol w:w="4913"/>
      </w:tblGrid>
      <w:tr w:rsidR="00AF0004" w:rsidRPr="00AF0004" w:rsidTr="00C27BDD">
        <w:tc>
          <w:tcPr>
            <w:tcW w:w="3828" w:type="dxa"/>
            <w:shd w:val="clear" w:color="auto" w:fill="auto"/>
          </w:tcPr>
          <w:p w:rsidR="00AF0004" w:rsidRPr="00AF0004" w:rsidRDefault="00AF0004" w:rsidP="00AF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:rsidR="00AF0004" w:rsidRPr="00AF0004" w:rsidRDefault="00AF0004" w:rsidP="00AF0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</w:tcPr>
          <w:p w:rsidR="00AF0004" w:rsidRPr="00AF0004" w:rsidRDefault="00AF0004" w:rsidP="00AF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004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AF0004" w:rsidRPr="00AF0004" w:rsidRDefault="00AF0004" w:rsidP="00AF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 президиума </w:t>
            </w:r>
            <w:r w:rsidRPr="00AF0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AF0004">
              <w:rPr>
                <w:rFonts w:ascii="Times New Roman" w:eastAsia="Times New Roman" w:hAnsi="Times New Roman" w:cs="Times New Roman"/>
                <w:sz w:val="28"/>
                <w:szCs w:val="28"/>
              </w:rPr>
              <w:t>«Федерация велосипедного спорта Тульской области»</w:t>
            </w:r>
          </w:p>
          <w:p w:rsidR="00AF0004" w:rsidRPr="00AF0004" w:rsidRDefault="00AF0004" w:rsidP="00AF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0004" w:rsidRPr="00AF0004" w:rsidRDefault="00AF0004" w:rsidP="00AF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00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И.А. Архипова</w:t>
            </w:r>
          </w:p>
          <w:p w:rsidR="00AF0004" w:rsidRPr="00AF0004" w:rsidRDefault="00AF0004" w:rsidP="00AF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0004" w:rsidRPr="00AF0004" w:rsidRDefault="00AF0004" w:rsidP="00AF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004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 2022 г.</w:t>
            </w:r>
          </w:p>
        </w:tc>
      </w:tr>
    </w:tbl>
    <w:p w:rsidR="00F002BD" w:rsidRDefault="00F002BD" w:rsidP="00204A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F0004" w:rsidRDefault="00AF0004" w:rsidP="00204A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F0004" w:rsidRDefault="00AF0004" w:rsidP="00204A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04A0C" w:rsidRPr="00AF0004" w:rsidRDefault="00204A0C" w:rsidP="00204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076AA0" w:rsidRPr="00AF0004" w:rsidRDefault="00076AA0" w:rsidP="0020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4C3" w:rsidRPr="00AF0004" w:rsidRDefault="00076AA0" w:rsidP="00076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="001147FD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4C3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любительского спортивного мероприятия – </w:t>
      </w:r>
    </w:p>
    <w:p w:rsidR="00204A0C" w:rsidRPr="00AF0004" w:rsidRDefault="00DA64C3" w:rsidP="00076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«Открытый фестиваль Тульской области по велогонкам на пересечённой местности – </w:t>
      </w:r>
      <w:r w:rsidR="00204A0C"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Open</w:t>
      </w:r>
      <w:r w:rsidR="00204A0C"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204A0C"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Fest</w:t>
      </w:r>
      <w:r w:rsidR="00204A0C"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4A0C"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XCO</w:t>
      </w:r>
      <w:r w:rsidR="00204A0C"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4A0C"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Tula</w:t>
      </w:r>
      <w:r w:rsidR="00204A0C" w:rsidRPr="00A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04A0C" w:rsidRPr="00AF0004" w:rsidRDefault="00204A0C" w:rsidP="0020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Тульская область, город Тула</w:t>
      </w:r>
      <w:r w:rsidR="008A3832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1</w:t>
      </w:r>
      <w:r w:rsidR="00076AA0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A0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2022</w:t>
      </w:r>
      <w:r w:rsidR="008A3832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204A0C" w:rsidRDefault="00204A0C" w:rsidP="0020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004" w:rsidRPr="00AF0004" w:rsidRDefault="00AF0004" w:rsidP="0020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AF0004" w:rsidP="00AF00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B36DB6"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МЕСТО И ВРЕМЯ ПРОВЕДЕНИЯ МЕРОПРИЯТИЯ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3.1. </w:t>
      </w: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проведения: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0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300903, Россия, Тульская область, г. Тула, п. Косая Гора, ул. М. Горького, д. 72 (</w:t>
      </w:r>
      <w:proofErr w:type="spellStart"/>
      <w:r w:rsidRPr="00AF00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Лыжероллерный</w:t>
      </w:r>
      <w:proofErr w:type="spellEnd"/>
      <w:r w:rsidRPr="00AF00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 «ВЕДЕНИНО»)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3.2. </w:t>
      </w: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Дата проведения </w:t>
      </w:r>
      <w:r w:rsid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</w:t>
      </w: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11 сентября 2022 г.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3.3. Расписание</w:t>
      </w: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мероприятия: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с 12:00 до 18:00 по Московскому времени (</w:t>
      </w:r>
      <w:r w:rsidRPr="00AF000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GMT+3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6DB6" w:rsidRPr="00AF0004" w:rsidRDefault="00AF0004" w:rsidP="00AF0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УЧАСТНИКИ МЕРОПРИЯТИЯ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AF0004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.1. К участию в Мероприятии допускаются юноши и девушки от 15 лет (включительно), мужчины и женщины старше 18 лет без ограничений по возрасту, по следующим категориям:</w:t>
      </w:r>
    </w:p>
    <w:p w:rsidR="00B36DB6" w:rsidRPr="00AF0004" w:rsidRDefault="00AF0004" w:rsidP="00AF00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2.1.1.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«Мужчины Любители»: юноши 15 лет и старше, мужчины 18 лет и старше.</w:t>
      </w:r>
    </w:p>
    <w:p w:rsidR="00B36DB6" w:rsidRPr="00AF0004" w:rsidRDefault="00AF0004" w:rsidP="00AF00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«Женщины»: женщины 18 лет и старше.</w:t>
      </w:r>
    </w:p>
    <w:p w:rsidR="00B36DB6" w:rsidRPr="00AF0004" w:rsidRDefault="00AF0004" w:rsidP="00AF00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«Мужчины Спорт»: более сильная категория мужчин 18 лет и старше.</w:t>
      </w:r>
    </w:p>
    <w:p w:rsidR="00B36DB6" w:rsidRPr="00AF0004" w:rsidRDefault="00AF0004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>.2. В Мероприятии может участвовать любое физическое лицо в возрасте от 15 лет (включительно) и от 18 лет включительно, в соответствии с выбранной категорией, на дату проведения Мероприятия легально пребывающее на территории Российской Федерации (далее – РФ), зарегистрировавшееся в группе Организатора «</w:t>
      </w:r>
      <w:proofErr w:type="spellStart"/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 xml:space="preserve">» и – по переходу – на сайте 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  <w:lang w:val="en-US"/>
        </w:rPr>
        <w:t>orgeo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>, принявшее условия настоящего Регламента на правах оферты.</w:t>
      </w:r>
    </w:p>
    <w:p w:rsidR="00B36DB6" w:rsidRPr="00AF0004" w:rsidRDefault="00AF0004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>.3. Возраст участника определяется по коли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честву полных лет на календарную дату, предшествующую дате проведения соревнования (то есть – на 10 сентября 2022 года).</w:t>
      </w:r>
    </w:p>
    <w:p w:rsidR="00B36DB6" w:rsidRPr="00AF0004" w:rsidRDefault="00AF0004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Участники и сопровождающие их лица несут полную персональную ответственность в соответствии с действующим законодательством РФ за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и незаконный оборот ограниченных и запрещённых в обороте в РФ веществ и средств (включая допинговые, но не ограничиваясь ими) в месте и во время проведения мероприятия.</w:t>
      </w:r>
    </w:p>
    <w:p w:rsidR="00B36DB6" w:rsidRPr="00AF0004" w:rsidRDefault="00AF0004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.5. Допуск участников к Мероприятию осуществляется комиссией Организатора, на которой могут потребоваться следующие документы (необходимость предоставления документов объявляется на странице гонки или форме регистрации):</w:t>
      </w:r>
    </w:p>
    <w:p w:rsidR="00B36DB6" w:rsidRPr="00AF0004" w:rsidRDefault="00B36DB6" w:rsidP="00AF00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(в случае предоставления документа на иностранном языке – с надлежаще заверенным переводом на русский язык);</w:t>
      </w:r>
    </w:p>
    <w:p w:rsidR="00B36DB6" w:rsidRPr="00AF0004" w:rsidRDefault="00B36DB6" w:rsidP="00AF00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 обязательного медицинского страхования (ОМС);</w:t>
      </w:r>
    </w:p>
    <w:p w:rsidR="00B36DB6" w:rsidRPr="00AF0004" w:rsidRDefault="00B36DB6" w:rsidP="00AF00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дополнительно, для несовершеннолетних: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согласие от одного или обоих родителей о разрешении на участие в Мероприятии (в вольной форме, подписывается родителем или законным представителем в присутствии представителя Организатора гонки), паспорт родителя или законного представителя.</w:t>
      </w:r>
    </w:p>
    <w:p w:rsidR="00B36DB6" w:rsidRPr="00AF0004" w:rsidRDefault="00AF0004" w:rsidP="00AF0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</w:t>
      </w:r>
      <w:r w:rsidR="00B36DB6" w:rsidRPr="00AF0004">
        <w:rPr>
          <w:rFonts w:ascii="Times New Roman" w:hAnsi="Times New Roman" w:cs="Times New Roman"/>
          <w:sz w:val="28"/>
          <w:szCs w:val="28"/>
        </w:rPr>
        <w:t>Не предоставившие на регистрации любой из обязательных для предъявления документов (паспорт, полис ОМС, согласие для несовершеннолетнего), может быть не допущен к участию в Мероприятии.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B36DB6" w:rsidP="00AF000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И УСЛОВИЯ ПРОВЕДЕНИЯ МЕРОПРИЯТИЯ</w:t>
      </w:r>
    </w:p>
    <w:p w:rsidR="00B36DB6" w:rsidRPr="00AF0004" w:rsidRDefault="00B36DB6" w:rsidP="00AF00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952083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Программа</w:t>
      </w:r>
      <w:r w:rsidR="00B36DB6" w:rsidRPr="0095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="00B36DB6" w:rsidRPr="009520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12:00 – 14:00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открытие стартового городка, прибытие участников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13:00 – 14:30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регистрация участников, выступления и мастер-классы партнёров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14:30 – 14:45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общий предстартовый брифинг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14:45 – 14:55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разминка участников в категориях «Женщины» и «Мужчины Любители»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14:55 – 14:59 – построение стартового коридора в категориях «Женщины» и «Мужчины Любители»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15:00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– старт участников в категориях «Женщины» и «Мужчины Любители»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15:45              – награждение победителей в категориях «Женщины» и «Мужчины Любители»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15:45 – 15:55 – разминка участников в категории «Мужчины Спорт»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15:55 – 15:59 – построение стартового коридора в категории «Мужчины Спорт»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16:00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– старт участников в категории «Мужчины Спорт»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17:45              – награждение победителей в категории «Мужчины Спорт»</w:t>
      </w:r>
    </w:p>
    <w:p w:rsidR="00B36DB6" w:rsidRPr="00AF0004" w:rsidRDefault="00B36DB6" w:rsidP="0095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18:00              </w:t>
      </w: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– окончание мероприятия, закрытие стартового городка</w:t>
      </w:r>
    </w:p>
    <w:p w:rsidR="00B36DB6" w:rsidRPr="00AF0004" w:rsidRDefault="00952083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Регистрация участия в Мероприятии. 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производится участниками индивидуально самостоятельно онлайн с использованием указанных в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 xml:space="preserve">.2 информационных ресурсов. Регистрация ограничена 200-ми (двумястами) порядковыми номерами, с 1-го по 200-тый (стартовый номер соответствует номеру регистрации). Передача стартового номера 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lastRenderedPageBreak/>
        <w:t>другому участнику не производится, в том числе при неучастии ранее зарегистрированного участника в старте. Онлайн-регистрация доступна вплоть до завершения регистрации в списках участников на месте проведения мероприятия (до 14:30 11 сентября 2022 г. включительно). Подтверждением участия является регистрация в списках участников зарегистрировавшегося предварительно он-</w:t>
      </w:r>
      <w:proofErr w:type="spellStart"/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 xml:space="preserve"> участника на стойке регистрации в дату и время проведения мероприятия по п. 5.1.</w:t>
      </w:r>
    </w:p>
    <w:p w:rsidR="00B36DB6" w:rsidRPr="00AF0004" w:rsidRDefault="00952083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К старту допускаются зарегистрированные в соответствии с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.2. участники, получившие стартовый номер участника на велосипед.</w:t>
      </w:r>
    </w:p>
    <w:p w:rsidR="00B36DB6" w:rsidRPr="00AF0004" w:rsidRDefault="00952083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К старту допускаются спортсмены на велосипедах MTB: </w:t>
      </w:r>
      <w:proofErr w:type="spellStart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циклокросс</w:t>
      </w:r>
      <w:proofErr w:type="spellEnd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, гибрид, КК-</w:t>
      </w:r>
      <w:proofErr w:type="spellStart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хардтейл</w:t>
      </w:r>
      <w:proofErr w:type="spellEnd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двухподвес</w:t>
      </w:r>
      <w:proofErr w:type="spellEnd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уницикл</w:t>
      </w:r>
      <w:proofErr w:type="spellEnd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любым диаметром колес, не имеющих дополнительных тяговых и вспомогательных двигателей.</w:t>
      </w:r>
    </w:p>
    <w:p w:rsidR="00B36DB6" w:rsidRPr="00AF0004" w:rsidRDefault="00952083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Каждый участник мероприятия обязуется ответственно подходить к участию в Мероприятии и к моменту старта быть физически (способным испытывать предстоящие физические нагрузки без ущерба для состояния своего здоровью) и психически здоровым. </w:t>
      </w:r>
      <w:r w:rsidR="008C51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 участием в Мероприятии </w:t>
      </w:r>
      <w:r w:rsidR="008C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участнику следует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посетить медицинскую организацию и получить заключение о состоянии своего здоровья с допуском к подобным мероприятиям. Все риски и ответственность, связанные с участием в Мероприятии, участник берет на себя при регистрации. Организатор и иные лица, участвующие в проведении Мероприятия, публично отказываются от любой ответственности за причинённый в ходе Мероприятия вред жизни, здоровью и имуществу участников в результате их сознательных действий, направленных на реализацию участия в Мероприятии.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Старты осуществляются в формате масс-старт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(групповая гонка)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категориям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Регламентом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.1. Движение по категориям осуществляется путём полного прохождения размеченного круга (тре</w:t>
      </w:r>
      <w:r w:rsidR="005508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протяжённостью ~ 5 км под наблюдением волонтёров-маршалов, дистанцией, определяемой числом кругов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км в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(два)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круга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категорий «Женщины» и «Мужчины Любители»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км в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(пять)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кругов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категории «Мужчины Спорт».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 Построение участников в стартовый коридор осуществляется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 в соответствии с уровнем спортивной подготовки, при этом более сильные участники размещаются в начала стартового коридора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>.8. Участие в Мероприятии является личным (персональным) и проводится по категориям в соответствии с настоящим Регламентом.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Выдача питания и воды участникам Мероприятия осуществляется только при наличии стартового номера.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 Наличие шлема 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шлема участник не допускается к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рту.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8C5162" w:rsidRDefault="008C5162" w:rsidP="008C5162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ОПЛАТА УЧАСТИЯ В МЕРОПРИЯТИИ</w:t>
      </w:r>
    </w:p>
    <w:p w:rsidR="00B36DB6" w:rsidRPr="00AF0004" w:rsidRDefault="00B36DB6" w:rsidP="00AF00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Финансирование организации и проведения соревнования обеспечивается финансовыми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средствами участвующих организаций и лиц – партнёров и спонсоров,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противоречащ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законодательству РФ.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 xml:space="preserve">.2. Стоимость участия: для всех зарегистрированных участников Мероприятия участие в нём является бесплатным; оплата любых элементов проведения мероприятия относится к расходам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указанных в 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36DB6" w:rsidRPr="00AF0004">
        <w:rPr>
          <w:rFonts w:ascii="Times New Roman" w:eastAsia="Times New Roman" w:hAnsi="Times New Roman" w:cs="Times New Roman"/>
          <w:sz w:val="28"/>
          <w:szCs w:val="28"/>
        </w:rPr>
        <w:t>.1 Регламента, и не может быть возложена на участников.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.3. Все расходы по командированию участников Мероприятия (проезд, проживание, питание) осуществляют командирующие их организации и/или сами участники.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8C5162" w:rsidP="008C5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B36DB6"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ОПРЕДЕЛЕНИЕ ПОБЕДИТЕЛЕЙ И НАГРАЖДЕНИЕ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.1. Судейство Мероприятия осуществляется судейской бригадой Организатора путём простого хронометража старта и финиша.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Победители категорий Мероприятия, а также призёры, показавшие три первых (лучших) результата полного прохождения дистанции Мероприятия, определённые судейской </w:t>
      </w:r>
      <w:r w:rsidR="00B36DB6" w:rsidRPr="00B47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бригадой, награждаются </w:t>
      </w:r>
      <w:r w:rsidRPr="00B47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грамотами и </w:t>
      </w:r>
      <w:r w:rsidR="00B36DB6" w:rsidRPr="00B473E4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памятными медалями, а также подарками спонсоров</w:t>
      </w:r>
      <w:r w:rsidRPr="00B47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партнёров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6DB6" w:rsidRPr="00AF0004" w:rsidRDefault="008C5162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.3. Заключительные протоколы результатов Мероприятия публикуются с использованием указанных в п. 4.2. информационных ресурсов.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55083C" w:rsidP="00550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B36DB6" w:rsidRPr="00AF0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ОСОБЫЕ ПОЛОЖЕНИЯ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DB6" w:rsidRPr="00AF0004" w:rsidRDefault="0055083C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.1. Участники Мероприятия на протяжении его проведения обязаны соблюдать указания и требования судей и волонтёров-маршалов.</w:t>
      </w:r>
    </w:p>
    <w:p w:rsidR="00B36DB6" w:rsidRPr="00AF0004" w:rsidRDefault="0055083C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.2. Участники Мероприятия обязуются соблюдать спортивный этикет на трассе и пропускать более быстрого участника, если это необходимо и отсутствует борьба за результат прохождения дистанции между данными участниками.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ходу прохождения дистанции правая половина трека</w:t>
      </w:r>
      <w:r w:rsidRPr="00550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умолчанию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более медленной, обгон последующего участника производится слева по пути следования.</w:t>
      </w:r>
    </w:p>
    <w:p w:rsidR="00B36DB6" w:rsidRPr="00AF0004" w:rsidRDefault="0055083C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.3. Техническая помощь участникам может быть оказана в п</w:t>
      </w:r>
      <w:bookmarkStart w:id="0" w:name="_GoBack"/>
      <w:bookmarkEnd w:id="0"/>
      <w:r w:rsidR="00B36DB6"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редусмотренных для этого местах (зона Старта/Финиша) от Организатора соревнований (опционально). Персональные машины технической помощи к гонке не допускаются. Питание спортсменов осуществляется в пунктах питания, указанных Организатором.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9.4. Организатор гонки оставляет за собой право вносить изменения в регламент соревнований на любом из этапов подготовки и проведения мероприятия.</w:t>
      </w:r>
    </w:p>
    <w:p w:rsidR="00B36DB6" w:rsidRPr="00AF0004" w:rsidRDefault="00B36DB6" w:rsidP="00AF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04">
        <w:rPr>
          <w:rFonts w:ascii="Times New Roman" w:eastAsia="Times New Roman" w:hAnsi="Times New Roman" w:cs="Times New Roman"/>
          <w:color w:val="000000"/>
          <w:sz w:val="28"/>
          <w:szCs w:val="28"/>
        </w:rPr>
        <w:t>9.5. При несоблюдении любых положений данного Регламента на любом этапе проведения Мероприятия Организатор оставляет за собой право полной досрочной дисквалификации (отстранению от дальнейшего участия в Мероприятии без возможности его восстановления), с внесением сведений об этом в соответствующий заключительный протокол; процедура апелляции (обжалования) дисквалификации данным Регламентом не предусмотрена.</w:t>
      </w:r>
    </w:p>
    <w:p w:rsidR="00E576DA" w:rsidRPr="00AF0004" w:rsidRDefault="00E576DA" w:rsidP="00AF00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76DA" w:rsidRPr="00AF0004" w:rsidSect="00BD5C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89E"/>
    <w:multiLevelType w:val="hybridMultilevel"/>
    <w:tmpl w:val="1DEA0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E0933"/>
    <w:multiLevelType w:val="hybridMultilevel"/>
    <w:tmpl w:val="9BF0EC6A"/>
    <w:lvl w:ilvl="0" w:tplc="3BAC8C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30DE3"/>
    <w:multiLevelType w:val="hybridMultilevel"/>
    <w:tmpl w:val="E91697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5B3E"/>
    <w:multiLevelType w:val="hybridMultilevel"/>
    <w:tmpl w:val="F01E7432"/>
    <w:lvl w:ilvl="0" w:tplc="63CC0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184B"/>
    <w:multiLevelType w:val="hybridMultilevel"/>
    <w:tmpl w:val="7A6034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072C1"/>
    <w:multiLevelType w:val="multilevel"/>
    <w:tmpl w:val="4F18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10B8A"/>
    <w:multiLevelType w:val="multilevel"/>
    <w:tmpl w:val="D89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0C"/>
    <w:rsid w:val="00071FA9"/>
    <w:rsid w:val="00076AA0"/>
    <w:rsid w:val="001147FD"/>
    <w:rsid w:val="00136231"/>
    <w:rsid w:val="00155CD8"/>
    <w:rsid w:val="001959D3"/>
    <w:rsid w:val="00204A0C"/>
    <w:rsid w:val="00226BA9"/>
    <w:rsid w:val="00406C86"/>
    <w:rsid w:val="004916FC"/>
    <w:rsid w:val="0055083C"/>
    <w:rsid w:val="0057475B"/>
    <w:rsid w:val="006B198A"/>
    <w:rsid w:val="0070091C"/>
    <w:rsid w:val="008A3832"/>
    <w:rsid w:val="008C5162"/>
    <w:rsid w:val="00952083"/>
    <w:rsid w:val="009F0249"/>
    <w:rsid w:val="00A10C68"/>
    <w:rsid w:val="00A95A23"/>
    <w:rsid w:val="00AF0004"/>
    <w:rsid w:val="00B36DB6"/>
    <w:rsid w:val="00B473E4"/>
    <w:rsid w:val="00B608B7"/>
    <w:rsid w:val="00B70D9A"/>
    <w:rsid w:val="00BD5C73"/>
    <w:rsid w:val="00BE59B7"/>
    <w:rsid w:val="00CA537B"/>
    <w:rsid w:val="00CC64B4"/>
    <w:rsid w:val="00DA64C3"/>
    <w:rsid w:val="00E576DA"/>
    <w:rsid w:val="00E95A69"/>
    <w:rsid w:val="00EB0E7F"/>
    <w:rsid w:val="00EB478F"/>
    <w:rsid w:val="00F002BD"/>
    <w:rsid w:val="00FB62E5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0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04A0C"/>
  </w:style>
  <w:style w:type="character" w:customStyle="1" w:styleId="c1">
    <w:name w:val="c1"/>
    <w:basedOn w:val="a0"/>
    <w:rsid w:val="00204A0C"/>
  </w:style>
  <w:style w:type="character" w:customStyle="1" w:styleId="c7">
    <w:name w:val="c7"/>
    <w:basedOn w:val="a0"/>
    <w:rsid w:val="00204A0C"/>
  </w:style>
  <w:style w:type="paragraph" w:customStyle="1" w:styleId="c5">
    <w:name w:val="c5"/>
    <w:basedOn w:val="a"/>
    <w:rsid w:val="0020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0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04A0C"/>
  </w:style>
  <w:style w:type="character" w:customStyle="1" w:styleId="c0">
    <w:name w:val="c0"/>
    <w:basedOn w:val="a0"/>
    <w:rsid w:val="00204A0C"/>
  </w:style>
  <w:style w:type="character" w:customStyle="1" w:styleId="c12">
    <w:name w:val="c12"/>
    <w:basedOn w:val="a0"/>
    <w:rsid w:val="00204A0C"/>
  </w:style>
  <w:style w:type="character" w:styleId="a3">
    <w:name w:val="Hyperlink"/>
    <w:basedOn w:val="a0"/>
    <w:uiPriority w:val="99"/>
    <w:semiHidden/>
    <w:unhideWhenUsed/>
    <w:rsid w:val="00204A0C"/>
    <w:rPr>
      <w:color w:val="0000FF"/>
      <w:u w:val="single"/>
    </w:rPr>
  </w:style>
  <w:style w:type="paragraph" w:customStyle="1" w:styleId="c6">
    <w:name w:val="c6"/>
    <w:basedOn w:val="a"/>
    <w:rsid w:val="0020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4A0C"/>
    <w:pPr>
      <w:ind w:left="720"/>
      <w:contextualSpacing/>
    </w:pPr>
  </w:style>
  <w:style w:type="table" w:styleId="a5">
    <w:name w:val="Table Grid"/>
    <w:basedOn w:val="a1"/>
    <w:uiPriority w:val="59"/>
    <w:rsid w:val="00F0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0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04A0C"/>
  </w:style>
  <w:style w:type="character" w:customStyle="1" w:styleId="c1">
    <w:name w:val="c1"/>
    <w:basedOn w:val="a0"/>
    <w:rsid w:val="00204A0C"/>
  </w:style>
  <w:style w:type="character" w:customStyle="1" w:styleId="c7">
    <w:name w:val="c7"/>
    <w:basedOn w:val="a0"/>
    <w:rsid w:val="00204A0C"/>
  </w:style>
  <w:style w:type="paragraph" w:customStyle="1" w:styleId="c5">
    <w:name w:val="c5"/>
    <w:basedOn w:val="a"/>
    <w:rsid w:val="0020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0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04A0C"/>
  </w:style>
  <w:style w:type="character" w:customStyle="1" w:styleId="c0">
    <w:name w:val="c0"/>
    <w:basedOn w:val="a0"/>
    <w:rsid w:val="00204A0C"/>
  </w:style>
  <w:style w:type="character" w:customStyle="1" w:styleId="c12">
    <w:name w:val="c12"/>
    <w:basedOn w:val="a0"/>
    <w:rsid w:val="00204A0C"/>
  </w:style>
  <w:style w:type="character" w:styleId="a3">
    <w:name w:val="Hyperlink"/>
    <w:basedOn w:val="a0"/>
    <w:uiPriority w:val="99"/>
    <w:semiHidden/>
    <w:unhideWhenUsed/>
    <w:rsid w:val="00204A0C"/>
    <w:rPr>
      <w:color w:val="0000FF"/>
      <w:u w:val="single"/>
    </w:rPr>
  </w:style>
  <w:style w:type="paragraph" w:customStyle="1" w:styleId="c6">
    <w:name w:val="c6"/>
    <w:basedOn w:val="a"/>
    <w:rsid w:val="0020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4A0C"/>
    <w:pPr>
      <w:ind w:left="720"/>
      <w:contextualSpacing/>
    </w:pPr>
  </w:style>
  <w:style w:type="table" w:styleId="a5">
    <w:name w:val="Table Grid"/>
    <w:basedOn w:val="a1"/>
    <w:uiPriority w:val="59"/>
    <w:rsid w:val="00F0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kiill</dc:creator>
  <cp:lastModifiedBy>*</cp:lastModifiedBy>
  <cp:revision>7</cp:revision>
  <dcterms:created xsi:type="dcterms:W3CDTF">2022-09-05T13:10:00Z</dcterms:created>
  <dcterms:modified xsi:type="dcterms:W3CDTF">2022-09-05T13:44:00Z</dcterms:modified>
</cp:coreProperties>
</file>