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08" w:rsidRDefault="00A04472" w:rsidP="00A04472">
      <w:pPr>
        <w:autoSpaceDE w:val="0"/>
        <w:autoSpaceDN w:val="0"/>
        <w:adjustRightInd w:val="0"/>
        <w:rPr>
          <w:rFonts w:ascii="Times New Roman" w:eastAsia="T3Font_0" w:hAnsi="Times New Roman" w:cs="Times New Roman"/>
        </w:rPr>
      </w:pPr>
      <w:r>
        <w:rPr>
          <w:rFonts w:ascii="Times New Roman" w:eastAsia="T3Font_0" w:hAnsi="Times New Roman" w:cs="Times New Roman"/>
        </w:rPr>
        <w:t xml:space="preserve">         </w:t>
      </w:r>
      <w:r w:rsidR="000C2F95">
        <w:rPr>
          <w:rFonts w:ascii="Times New Roman" w:eastAsia="T3Font_0" w:hAnsi="Times New Roman" w:cs="Times New Roman"/>
        </w:rPr>
        <w:t xml:space="preserve">    </w:t>
      </w:r>
    </w:p>
    <w:p w:rsidR="00A04472" w:rsidRDefault="00AF4C59" w:rsidP="00A04472">
      <w:pPr>
        <w:autoSpaceDE w:val="0"/>
        <w:autoSpaceDN w:val="0"/>
        <w:adjustRightInd w:val="0"/>
        <w:rPr>
          <w:rFonts w:ascii="Times New Roman" w:eastAsia="T3Font_0" w:hAnsi="Times New Roman" w:cs="Times New Roman"/>
        </w:rPr>
      </w:pPr>
      <w:r>
        <w:rPr>
          <w:rFonts w:ascii="Times New Roman" w:eastAsia="T3Font_0" w:hAnsi="Times New Roman" w:cs="Times New Roman"/>
        </w:rPr>
        <w:t xml:space="preserve">              </w:t>
      </w:r>
      <w:r w:rsidR="00A04472">
        <w:rPr>
          <w:rFonts w:ascii="Times New Roman" w:eastAsia="T3Font_0" w:hAnsi="Times New Roman" w:cs="Times New Roman"/>
        </w:rPr>
        <w:t xml:space="preserve"> «</w:t>
      </w:r>
      <w:proofErr w:type="gramStart"/>
      <w:r w:rsidR="00A04472">
        <w:rPr>
          <w:rFonts w:ascii="Times New Roman" w:eastAsia="T3Font_0" w:hAnsi="Times New Roman" w:cs="Times New Roman"/>
        </w:rPr>
        <w:t xml:space="preserve">УТВЕРЖДАЮ»   </w:t>
      </w:r>
      <w:proofErr w:type="gramEnd"/>
      <w:r w:rsidR="00A04472">
        <w:rPr>
          <w:rFonts w:ascii="Times New Roman" w:eastAsia="T3Font_0" w:hAnsi="Times New Roman" w:cs="Times New Roman"/>
        </w:rPr>
        <w:t xml:space="preserve">                       </w:t>
      </w:r>
      <w:r>
        <w:rPr>
          <w:rFonts w:ascii="Times New Roman" w:eastAsia="T3Font_0" w:hAnsi="Times New Roman" w:cs="Times New Roman"/>
        </w:rPr>
        <w:t xml:space="preserve">                              </w:t>
      </w:r>
      <w:r w:rsidR="00A04472">
        <w:rPr>
          <w:rFonts w:ascii="Times New Roman" w:eastAsia="T3Font_0" w:hAnsi="Times New Roman" w:cs="Times New Roman"/>
        </w:rPr>
        <w:t xml:space="preserve">  « УТВЕРЖДАЮ»                                                                                 </w:t>
      </w:r>
    </w:p>
    <w:p w:rsidR="00A04472" w:rsidRDefault="00A04472" w:rsidP="00A04472">
      <w:pPr>
        <w:autoSpaceDE w:val="0"/>
        <w:autoSpaceDN w:val="0"/>
        <w:adjustRightInd w:val="0"/>
        <w:rPr>
          <w:rFonts w:ascii="Times New Roman" w:eastAsia="T3Font_0" w:hAnsi="Times New Roman" w:cs="Times New Roman"/>
        </w:rPr>
      </w:pPr>
      <w:r>
        <w:rPr>
          <w:rFonts w:ascii="Times New Roman" w:eastAsia="T3Font_0" w:hAnsi="Times New Roman" w:cs="Times New Roman"/>
        </w:rPr>
        <w:t>Первый заместитель</w:t>
      </w:r>
      <w:r w:rsidR="000C2F95">
        <w:rPr>
          <w:rFonts w:ascii="Times New Roman" w:eastAsia="T3Font_0" w:hAnsi="Times New Roman" w:cs="Times New Roman"/>
        </w:rPr>
        <w:t xml:space="preserve"> министра    спорта                 </w:t>
      </w:r>
      <w:r>
        <w:rPr>
          <w:rFonts w:ascii="Times New Roman" w:eastAsia="T3Font_0" w:hAnsi="Times New Roman" w:cs="Times New Roman"/>
        </w:rPr>
        <w:t xml:space="preserve">     Президент Федерации лыжных гонок</w:t>
      </w:r>
    </w:p>
    <w:p w:rsidR="000C2F95" w:rsidRDefault="00A04472" w:rsidP="00A04472">
      <w:pPr>
        <w:autoSpaceDE w:val="0"/>
        <w:autoSpaceDN w:val="0"/>
        <w:adjustRightInd w:val="0"/>
        <w:rPr>
          <w:rFonts w:ascii="Times New Roman" w:eastAsia="T3Font_0" w:hAnsi="Times New Roman" w:cs="Times New Roman"/>
        </w:rPr>
      </w:pPr>
      <w:r>
        <w:rPr>
          <w:rFonts w:ascii="Times New Roman" w:eastAsia="T3Font_0" w:hAnsi="Times New Roman" w:cs="Times New Roman"/>
        </w:rPr>
        <w:t>Республики Татарстан</w:t>
      </w:r>
      <w:r w:rsidR="000C2F95">
        <w:rPr>
          <w:rFonts w:ascii="Times New Roman" w:eastAsia="T3Font_0" w:hAnsi="Times New Roman" w:cs="Times New Roman"/>
        </w:rPr>
        <w:t xml:space="preserve">                                                   </w:t>
      </w:r>
      <w:r w:rsidR="0016625B">
        <w:rPr>
          <w:rFonts w:ascii="Times New Roman" w:eastAsia="T3Font_0" w:hAnsi="Times New Roman" w:cs="Times New Roman"/>
        </w:rPr>
        <w:t>и биатлона</w:t>
      </w:r>
      <w:r w:rsidR="000C2F95">
        <w:rPr>
          <w:rFonts w:ascii="Times New Roman" w:eastAsia="T3Font_0" w:hAnsi="Times New Roman" w:cs="Times New Roman"/>
        </w:rPr>
        <w:t xml:space="preserve"> Республики Татарстан</w:t>
      </w:r>
    </w:p>
    <w:p w:rsidR="00A04472" w:rsidRDefault="000C2F95" w:rsidP="00A04472">
      <w:pPr>
        <w:autoSpaceDE w:val="0"/>
        <w:autoSpaceDN w:val="0"/>
        <w:adjustRightInd w:val="0"/>
        <w:rPr>
          <w:rFonts w:ascii="Times New Roman" w:eastAsia="T3Font_0" w:hAnsi="Times New Roman" w:cs="Times New Roman"/>
        </w:rPr>
      </w:pPr>
      <w:r>
        <w:rPr>
          <w:rFonts w:ascii="Times New Roman" w:eastAsia="T3Font_0" w:hAnsi="Times New Roman" w:cs="Times New Roman"/>
        </w:rPr>
        <w:t xml:space="preserve"> _________________</w:t>
      </w:r>
      <w:r>
        <w:rPr>
          <w:rFonts w:ascii="Times New Roman" w:eastAsia="T3Font_1" w:hAnsi="Times New Roman" w:cs="Times New Roman"/>
        </w:rPr>
        <w:t xml:space="preserve"> </w:t>
      </w:r>
      <w:r>
        <w:rPr>
          <w:rFonts w:ascii="Times New Roman" w:eastAsia="T3Font_0" w:hAnsi="Times New Roman" w:cs="Times New Roman"/>
        </w:rPr>
        <w:t xml:space="preserve">Х.Х. Шайхутдинов                      ___________________ И.Ш. Фардиев    </w:t>
      </w:r>
    </w:p>
    <w:p w:rsidR="00A04472" w:rsidRDefault="00A04472" w:rsidP="001C6B37">
      <w:pPr>
        <w:autoSpaceDE w:val="0"/>
        <w:autoSpaceDN w:val="0"/>
        <w:adjustRightInd w:val="0"/>
        <w:rPr>
          <w:rStyle w:val="2"/>
        </w:rPr>
      </w:pPr>
      <w:r>
        <w:rPr>
          <w:rFonts w:ascii="Times New Roman" w:eastAsia="T3Font_0" w:hAnsi="Times New Roman" w:cs="Times New Roman"/>
        </w:rPr>
        <w:t xml:space="preserve"> </w:t>
      </w:r>
      <w:r w:rsidR="00733F77">
        <w:rPr>
          <w:rFonts w:ascii="Times New Roman" w:eastAsia="T3Font_0" w:hAnsi="Times New Roman" w:cs="Times New Roman"/>
        </w:rPr>
        <w:t>«____</w:t>
      </w:r>
      <w:proofErr w:type="gramStart"/>
      <w:r w:rsidR="00733F77">
        <w:rPr>
          <w:rFonts w:ascii="Times New Roman" w:eastAsia="T3Font_0" w:hAnsi="Times New Roman" w:cs="Times New Roman"/>
        </w:rPr>
        <w:t>_»_</w:t>
      </w:r>
      <w:proofErr w:type="gramEnd"/>
      <w:r w:rsidR="00733F77">
        <w:rPr>
          <w:rFonts w:ascii="Times New Roman" w:eastAsia="T3Font_0" w:hAnsi="Times New Roman" w:cs="Times New Roman"/>
        </w:rPr>
        <w:t>____________</w:t>
      </w:r>
      <w:r w:rsidR="00DA51AF">
        <w:rPr>
          <w:rFonts w:ascii="Times New Roman" w:eastAsia="T3Font_0" w:hAnsi="Times New Roman" w:cs="Times New Roman"/>
        </w:rPr>
        <w:t>______ 2022</w:t>
      </w:r>
      <w:r w:rsidR="00F94D0E">
        <w:rPr>
          <w:rFonts w:ascii="Times New Roman" w:eastAsia="T3Font_0" w:hAnsi="Times New Roman" w:cs="Times New Roman"/>
        </w:rPr>
        <w:t xml:space="preserve"> </w:t>
      </w:r>
      <w:r>
        <w:rPr>
          <w:rFonts w:ascii="Times New Roman" w:eastAsia="T3Font_0" w:hAnsi="Times New Roman" w:cs="Times New Roman"/>
        </w:rPr>
        <w:t>г.</w:t>
      </w:r>
      <w:r w:rsidR="000C2F95">
        <w:rPr>
          <w:rFonts w:ascii="Times New Roman" w:eastAsia="T3Font_0" w:hAnsi="Times New Roman" w:cs="Times New Roman"/>
        </w:rPr>
        <w:t xml:space="preserve">                         «</w:t>
      </w:r>
      <w:r>
        <w:rPr>
          <w:rFonts w:ascii="Times New Roman" w:eastAsia="T3Font_0" w:hAnsi="Times New Roman" w:cs="Times New Roman"/>
        </w:rPr>
        <w:t>___</w:t>
      </w:r>
      <w:proofErr w:type="gramStart"/>
      <w:r>
        <w:rPr>
          <w:rFonts w:ascii="Times New Roman" w:eastAsia="T3Font_0" w:hAnsi="Times New Roman" w:cs="Times New Roman"/>
        </w:rPr>
        <w:t>_»_</w:t>
      </w:r>
      <w:proofErr w:type="gramEnd"/>
      <w:r>
        <w:rPr>
          <w:rFonts w:ascii="Times New Roman" w:eastAsia="T3Font_0" w:hAnsi="Times New Roman" w:cs="Times New Roman"/>
        </w:rPr>
        <w:t>________________</w:t>
      </w:r>
      <w:r w:rsidR="001559C3">
        <w:rPr>
          <w:rFonts w:ascii="Times New Roman" w:eastAsia="T3Font_1" w:hAnsi="Times New Roman" w:cs="Times New Roman"/>
        </w:rPr>
        <w:t>2022</w:t>
      </w:r>
      <w:r w:rsidR="00F94D0E">
        <w:rPr>
          <w:rFonts w:ascii="Times New Roman" w:eastAsia="T3Font_0" w:hAnsi="Times New Roman" w:cs="Times New Roman"/>
        </w:rPr>
        <w:t>г.</w:t>
      </w:r>
      <w:r>
        <w:rPr>
          <w:rStyle w:val="2"/>
        </w:rPr>
        <w:t xml:space="preserve">                                                                                                  </w:t>
      </w:r>
    </w:p>
    <w:p w:rsidR="00A04472" w:rsidRDefault="00A04472" w:rsidP="00A04472">
      <w:pPr>
        <w:pStyle w:val="21"/>
        <w:shd w:val="clear" w:color="auto" w:fill="auto"/>
        <w:tabs>
          <w:tab w:val="left" w:pos="6237"/>
        </w:tabs>
        <w:spacing w:line="240" w:lineRule="auto"/>
        <w:rPr>
          <w:rStyle w:val="2"/>
          <w:color w:val="000000"/>
        </w:rPr>
      </w:pPr>
    </w:p>
    <w:p w:rsidR="00A04472" w:rsidRDefault="00A04472" w:rsidP="00A04472">
      <w:pPr>
        <w:pStyle w:val="21"/>
        <w:shd w:val="clear" w:color="auto" w:fill="auto"/>
        <w:tabs>
          <w:tab w:val="left" w:pos="6237"/>
        </w:tabs>
        <w:spacing w:line="240" w:lineRule="auto"/>
        <w:rPr>
          <w:rStyle w:val="2"/>
          <w:color w:val="000000"/>
        </w:rPr>
      </w:pPr>
      <w:r>
        <w:rPr>
          <w:rStyle w:val="2"/>
          <w:color w:val="000000"/>
        </w:rPr>
        <w:t xml:space="preserve">                                                                                          </w:t>
      </w:r>
    </w:p>
    <w:p w:rsidR="0096094E" w:rsidRPr="00C539F8" w:rsidRDefault="0096094E" w:rsidP="008157F1">
      <w:pPr>
        <w:ind w:right="-1"/>
        <w:jc w:val="center"/>
        <w:rPr>
          <w:rStyle w:val="214pt"/>
          <w:rFonts w:eastAsia="Courier New"/>
          <w:b w:val="0"/>
          <w:bCs w:val="0"/>
        </w:rPr>
      </w:pPr>
      <w:bookmarkStart w:id="0" w:name="bookmark1"/>
      <w:r w:rsidRPr="00C539F8">
        <w:rPr>
          <w:rStyle w:val="214pt"/>
          <w:rFonts w:eastAsia="Courier New"/>
        </w:rPr>
        <w:t>ПОЛОЖЕНИЕ</w:t>
      </w:r>
    </w:p>
    <w:p w:rsidR="0096094E" w:rsidRPr="00C539F8" w:rsidRDefault="0096094E" w:rsidP="008157F1">
      <w:pPr>
        <w:ind w:right="-1"/>
        <w:jc w:val="center"/>
        <w:rPr>
          <w:rStyle w:val="23"/>
          <w:rFonts w:eastAsia="Courier New"/>
          <w:b w:val="0"/>
          <w:bCs w:val="0"/>
        </w:rPr>
      </w:pPr>
      <w:r w:rsidRPr="00C539F8">
        <w:rPr>
          <w:rStyle w:val="23"/>
          <w:rFonts w:eastAsia="Courier New"/>
        </w:rPr>
        <w:t xml:space="preserve">о проведении </w:t>
      </w:r>
      <w:r w:rsidRPr="00C539F8">
        <w:rPr>
          <w:rStyle w:val="23"/>
          <w:rFonts w:eastAsia="Courier New"/>
          <w:lang w:val="en-US"/>
        </w:rPr>
        <w:t>I</w:t>
      </w:r>
      <w:r w:rsidRPr="00C539F8">
        <w:rPr>
          <w:rStyle w:val="23"/>
          <w:rFonts w:eastAsia="Courier New"/>
        </w:rPr>
        <w:t xml:space="preserve"> тура Чемпионата Республики Татарстан</w:t>
      </w:r>
    </w:p>
    <w:p w:rsidR="003C5A1B" w:rsidRPr="00C539F8" w:rsidRDefault="0096094E" w:rsidP="008157F1">
      <w:pPr>
        <w:ind w:right="-1"/>
        <w:jc w:val="center"/>
        <w:rPr>
          <w:rStyle w:val="23"/>
          <w:rFonts w:eastAsia="Courier New"/>
          <w:b w:val="0"/>
          <w:bCs w:val="0"/>
        </w:rPr>
      </w:pPr>
      <w:r w:rsidRPr="00C539F8">
        <w:rPr>
          <w:rStyle w:val="23"/>
          <w:rFonts w:eastAsia="Courier New"/>
        </w:rPr>
        <w:t>«Гонка сильнейших лыжников-гонщиков»</w:t>
      </w:r>
    </w:p>
    <w:p w:rsidR="0096094E" w:rsidRPr="00C539F8" w:rsidRDefault="0096094E" w:rsidP="0096094E">
      <w:pPr>
        <w:ind w:right="424"/>
        <w:jc w:val="center"/>
        <w:rPr>
          <w:rStyle w:val="23"/>
          <w:rFonts w:eastAsia="Courier New"/>
          <w:b w:val="0"/>
          <w:bCs w:val="0"/>
        </w:rPr>
      </w:pPr>
    </w:p>
    <w:p w:rsidR="0096094E" w:rsidRPr="00C539F8" w:rsidRDefault="0096094E" w:rsidP="0096094E">
      <w:pPr>
        <w:jc w:val="center"/>
        <w:rPr>
          <w:rFonts w:ascii="Times New Roman" w:hAnsi="Times New Roman" w:cs="Times New Roman"/>
        </w:rPr>
      </w:pPr>
      <w:r w:rsidRPr="00C539F8">
        <w:rPr>
          <w:rStyle w:val="23"/>
          <w:rFonts w:eastAsia="Courier New"/>
        </w:rPr>
        <w:t>1. Цели и задачи.</w:t>
      </w:r>
    </w:p>
    <w:p w:rsidR="0096094E" w:rsidRPr="000A1D02" w:rsidRDefault="0096094E" w:rsidP="0096094E">
      <w:pPr>
        <w:pStyle w:val="24"/>
        <w:shd w:val="clear" w:color="auto" w:fill="auto"/>
        <w:spacing w:line="240" w:lineRule="auto"/>
        <w:ind w:left="40" w:firstLine="540"/>
        <w:jc w:val="both"/>
        <w:rPr>
          <w:sz w:val="24"/>
          <w:szCs w:val="24"/>
        </w:rPr>
      </w:pPr>
      <w:r w:rsidRPr="000A1D02">
        <w:rPr>
          <w:rStyle w:val="13"/>
        </w:rPr>
        <w:t>Соревнования проводятся с целью:</w:t>
      </w:r>
    </w:p>
    <w:p w:rsidR="0096094E" w:rsidRPr="000A1D02" w:rsidRDefault="00A942FA" w:rsidP="0096094E">
      <w:pPr>
        <w:pStyle w:val="24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40"/>
        <w:jc w:val="both"/>
        <w:rPr>
          <w:rStyle w:val="13"/>
        </w:rPr>
      </w:pPr>
      <w:r>
        <w:rPr>
          <w:rStyle w:val="13"/>
        </w:rPr>
        <w:t>популяризации</w:t>
      </w:r>
      <w:r w:rsidR="0096094E" w:rsidRPr="000A1D02">
        <w:rPr>
          <w:rStyle w:val="13"/>
        </w:rPr>
        <w:t xml:space="preserve"> и дальнейшее развитие лыжного спорта в Республики Татарстан;</w:t>
      </w:r>
    </w:p>
    <w:p w:rsidR="0096094E" w:rsidRPr="000A1D02" w:rsidRDefault="0096094E" w:rsidP="0096094E">
      <w:pPr>
        <w:pStyle w:val="24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40"/>
        <w:jc w:val="both"/>
        <w:rPr>
          <w:sz w:val="24"/>
          <w:szCs w:val="24"/>
        </w:rPr>
      </w:pPr>
      <w:r w:rsidRPr="000A1D02">
        <w:rPr>
          <w:rStyle w:val="13"/>
        </w:rPr>
        <w:t>повышения спортивного мастерства лыжников-гонщиков;</w:t>
      </w:r>
    </w:p>
    <w:p w:rsidR="008F6198" w:rsidRDefault="00A942FA" w:rsidP="00A942FA">
      <w:pPr>
        <w:pStyle w:val="11"/>
        <w:keepNext/>
        <w:keepLines/>
        <w:shd w:val="clear" w:color="auto" w:fill="auto"/>
        <w:tabs>
          <w:tab w:val="left" w:pos="5264"/>
          <w:tab w:val="center" w:pos="8605"/>
          <w:tab w:val="center" w:pos="9008"/>
          <w:tab w:val="center" w:pos="9286"/>
        </w:tabs>
        <w:spacing w:after="0" w:line="240" w:lineRule="auto"/>
        <w:rPr>
          <w:rStyle w:val="13"/>
          <w:rFonts w:eastAsiaTheme="minorHAnsi"/>
        </w:rPr>
      </w:pPr>
      <w:r>
        <w:rPr>
          <w:rStyle w:val="13"/>
          <w:rFonts w:eastAsiaTheme="minorHAnsi"/>
        </w:rPr>
        <w:t>-</w:t>
      </w:r>
      <w:r w:rsidR="0096094E" w:rsidRPr="000A1D02">
        <w:rPr>
          <w:rStyle w:val="13"/>
          <w:rFonts w:eastAsiaTheme="minorHAnsi"/>
        </w:rPr>
        <w:t xml:space="preserve"> просмотра уровня подготовки кандидатов в сборные команды Республики Татарстан</w:t>
      </w:r>
    </w:p>
    <w:p w:rsidR="007E5708" w:rsidRDefault="007E5708" w:rsidP="0096094E">
      <w:pPr>
        <w:pStyle w:val="11"/>
        <w:keepNext/>
        <w:keepLines/>
        <w:shd w:val="clear" w:color="auto" w:fill="auto"/>
        <w:tabs>
          <w:tab w:val="left" w:pos="5264"/>
          <w:tab w:val="center" w:pos="8605"/>
          <w:tab w:val="center" w:pos="9008"/>
          <w:tab w:val="center" w:pos="9286"/>
        </w:tabs>
        <w:spacing w:after="0" w:line="240" w:lineRule="auto"/>
        <w:jc w:val="center"/>
        <w:rPr>
          <w:rStyle w:val="20"/>
          <w:color w:val="000000"/>
          <w:sz w:val="24"/>
          <w:szCs w:val="24"/>
        </w:rPr>
      </w:pPr>
    </w:p>
    <w:bookmarkEnd w:id="0"/>
    <w:p w:rsidR="00A04472" w:rsidRPr="008860B6" w:rsidRDefault="00A04472" w:rsidP="00A04472">
      <w:pPr>
        <w:pStyle w:val="21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8860B6">
        <w:rPr>
          <w:rStyle w:val="2"/>
          <w:b/>
          <w:color w:val="000000"/>
          <w:sz w:val="24"/>
          <w:szCs w:val="24"/>
        </w:rPr>
        <w:t>2. Сроки и место проведения соревнований</w:t>
      </w:r>
    </w:p>
    <w:p w:rsidR="00A04472" w:rsidRDefault="00B93E7A" w:rsidP="00A04472">
      <w:pPr>
        <w:pStyle w:val="a4"/>
        <w:shd w:val="clear" w:color="auto" w:fill="auto"/>
        <w:spacing w:line="240" w:lineRule="auto"/>
        <w:ind w:right="20" w:firstLine="560"/>
        <w:rPr>
          <w:rStyle w:val="1"/>
          <w:color w:val="000000"/>
        </w:rPr>
      </w:pPr>
      <w:r>
        <w:rPr>
          <w:rStyle w:val="1"/>
          <w:color w:val="000000"/>
        </w:rPr>
        <w:t>Сорев</w:t>
      </w:r>
      <w:r w:rsidR="005E3110">
        <w:rPr>
          <w:rStyle w:val="1"/>
          <w:color w:val="000000"/>
        </w:rPr>
        <w:t>нования проводятся с 2</w:t>
      </w:r>
      <w:r w:rsidR="00CD62C2">
        <w:rPr>
          <w:rStyle w:val="1"/>
          <w:color w:val="000000"/>
        </w:rPr>
        <w:t>3</w:t>
      </w:r>
      <w:r w:rsidR="00A942FA">
        <w:rPr>
          <w:rStyle w:val="1"/>
          <w:color w:val="000000"/>
        </w:rPr>
        <w:t xml:space="preserve"> декабря</w:t>
      </w:r>
      <w:r w:rsidR="00DA51AF">
        <w:rPr>
          <w:rStyle w:val="1"/>
          <w:color w:val="000000"/>
        </w:rPr>
        <w:t xml:space="preserve"> по 25</w:t>
      </w:r>
      <w:r w:rsidR="00CD62C2">
        <w:rPr>
          <w:rStyle w:val="1"/>
          <w:color w:val="000000"/>
        </w:rPr>
        <w:t xml:space="preserve"> декабря</w:t>
      </w:r>
      <w:r w:rsidR="001559C3">
        <w:rPr>
          <w:rStyle w:val="1"/>
          <w:color w:val="000000"/>
        </w:rPr>
        <w:t xml:space="preserve"> 2023</w:t>
      </w:r>
      <w:r w:rsidR="00A04472">
        <w:rPr>
          <w:rStyle w:val="1"/>
          <w:color w:val="000000"/>
        </w:rPr>
        <w:t xml:space="preserve"> года в г. Заинск на базе ЦСП «Ялта-Зай».</w:t>
      </w:r>
    </w:p>
    <w:p w:rsidR="0026084C" w:rsidRDefault="0026084C" w:rsidP="00A04472">
      <w:pPr>
        <w:pStyle w:val="a4"/>
        <w:shd w:val="clear" w:color="auto" w:fill="auto"/>
        <w:spacing w:line="240" w:lineRule="auto"/>
        <w:ind w:right="20" w:firstLine="560"/>
        <w:rPr>
          <w:rStyle w:val="1"/>
          <w:color w:val="000000"/>
        </w:rPr>
      </w:pPr>
    </w:p>
    <w:p w:rsidR="00A04472" w:rsidRPr="008860B6" w:rsidRDefault="00A04472" w:rsidP="00A04472">
      <w:pPr>
        <w:pStyle w:val="21"/>
        <w:shd w:val="clear" w:color="auto" w:fill="auto"/>
        <w:spacing w:line="240" w:lineRule="auto"/>
        <w:ind w:left="20"/>
        <w:jc w:val="center"/>
        <w:rPr>
          <w:rStyle w:val="2"/>
          <w:b/>
          <w:color w:val="000000"/>
          <w:sz w:val="24"/>
          <w:szCs w:val="24"/>
        </w:rPr>
      </w:pPr>
      <w:r w:rsidRPr="008860B6">
        <w:rPr>
          <w:rStyle w:val="2"/>
          <w:b/>
          <w:color w:val="000000"/>
          <w:sz w:val="24"/>
          <w:szCs w:val="24"/>
        </w:rPr>
        <w:t>3. Руководство проведением соревнований</w:t>
      </w:r>
    </w:p>
    <w:p w:rsidR="008860B6" w:rsidRDefault="008860B6" w:rsidP="008860B6">
      <w:pPr>
        <w:pStyle w:val="a4"/>
        <w:shd w:val="clear" w:color="auto" w:fill="auto"/>
        <w:spacing w:line="240" w:lineRule="auto"/>
        <w:ind w:right="20" w:firstLine="560"/>
        <w:rPr>
          <w:rStyle w:val="1"/>
          <w:color w:val="000000"/>
        </w:rPr>
      </w:pPr>
      <w:r>
        <w:rPr>
          <w:rStyle w:val="1"/>
          <w:color w:val="000000"/>
        </w:rPr>
        <w:t>Общее руководство проведением сор</w:t>
      </w:r>
      <w:r w:rsidR="0096094E">
        <w:rPr>
          <w:rStyle w:val="1"/>
          <w:color w:val="000000"/>
        </w:rPr>
        <w:t>евнований осуществляет</w:t>
      </w:r>
      <w:r>
        <w:rPr>
          <w:rStyle w:val="1"/>
          <w:color w:val="000000"/>
        </w:rPr>
        <w:t xml:space="preserve"> Федерация лыжных гонок</w:t>
      </w:r>
      <w:r w:rsidR="00733F77">
        <w:rPr>
          <w:rStyle w:val="1"/>
          <w:color w:val="000000"/>
        </w:rPr>
        <w:t xml:space="preserve"> и биатлона</w:t>
      </w:r>
      <w:r>
        <w:rPr>
          <w:rStyle w:val="1"/>
          <w:color w:val="000000"/>
        </w:rPr>
        <w:t xml:space="preserve"> Республики Татарстан.</w:t>
      </w:r>
    </w:p>
    <w:p w:rsidR="008860B6" w:rsidRDefault="008860B6" w:rsidP="008860B6">
      <w:pPr>
        <w:pStyle w:val="a4"/>
        <w:shd w:val="clear" w:color="auto" w:fill="auto"/>
        <w:spacing w:line="240" w:lineRule="auto"/>
        <w:ind w:right="20" w:firstLine="560"/>
        <w:rPr>
          <w:rStyle w:val="1"/>
          <w:color w:val="000000"/>
        </w:rPr>
      </w:pPr>
      <w:r>
        <w:rPr>
          <w:rStyle w:val="1"/>
          <w:color w:val="000000"/>
        </w:rPr>
        <w:t>Непосредственное проведение соревнований возлагается на Оргкомит</w:t>
      </w:r>
      <w:r w:rsidR="00A942FA">
        <w:rPr>
          <w:rStyle w:val="1"/>
          <w:color w:val="000000"/>
        </w:rPr>
        <w:t>ет и Главную судейскую коллегию:</w:t>
      </w:r>
      <w:r>
        <w:rPr>
          <w:rStyle w:val="1"/>
          <w:color w:val="000000"/>
        </w:rPr>
        <w:t xml:space="preserve">    </w:t>
      </w:r>
    </w:p>
    <w:p w:rsidR="00DA51AF" w:rsidRDefault="008860B6" w:rsidP="008860B6">
      <w:pPr>
        <w:pStyle w:val="a4"/>
        <w:shd w:val="clear" w:color="auto" w:fill="auto"/>
        <w:spacing w:line="240" w:lineRule="auto"/>
        <w:ind w:right="20"/>
        <w:jc w:val="left"/>
        <w:rPr>
          <w:rStyle w:val="1"/>
          <w:color w:val="000000"/>
        </w:rPr>
      </w:pPr>
      <w:r>
        <w:rPr>
          <w:rStyle w:val="1"/>
          <w:color w:val="000000"/>
        </w:rPr>
        <w:t>Главный судья со</w:t>
      </w:r>
      <w:r w:rsidR="00A942FA">
        <w:rPr>
          <w:rStyle w:val="1"/>
          <w:color w:val="000000"/>
        </w:rPr>
        <w:t xml:space="preserve">ревнований – </w:t>
      </w:r>
      <w:proofErr w:type="spellStart"/>
      <w:r w:rsidR="00DA51AF">
        <w:rPr>
          <w:rStyle w:val="1"/>
          <w:color w:val="000000"/>
        </w:rPr>
        <w:t>Шеболкин</w:t>
      </w:r>
      <w:proofErr w:type="spellEnd"/>
      <w:r w:rsidR="00DA51AF">
        <w:rPr>
          <w:rStyle w:val="1"/>
          <w:color w:val="000000"/>
        </w:rPr>
        <w:t xml:space="preserve"> Е.В.</w:t>
      </w:r>
      <w:r w:rsidR="00A942FA">
        <w:rPr>
          <w:rStyle w:val="1"/>
          <w:color w:val="000000"/>
        </w:rPr>
        <w:t xml:space="preserve"> – С</w:t>
      </w:r>
      <w:r w:rsidR="00DA51AF">
        <w:rPr>
          <w:rStyle w:val="1"/>
          <w:color w:val="000000"/>
        </w:rPr>
        <w:t>С1К</w:t>
      </w:r>
      <w:r>
        <w:rPr>
          <w:rStyle w:val="1"/>
          <w:color w:val="000000"/>
        </w:rPr>
        <w:t xml:space="preserve">, г. </w:t>
      </w:r>
      <w:r w:rsidR="00DA51AF">
        <w:rPr>
          <w:rStyle w:val="1"/>
          <w:color w:val="000000"/>
        </w:rPr>
        <w:t>Казань</w:t>
      </w:r>
    </w:p>
    <w:p w:rsidR="006A3443" w:rsidRDefault="008860B6" w:rsidP="008860B6">
      <w:pPr>
        <w:pStyle w:val="a4"/>
        <w:shd w:val="clear" w:color="auto" w:fill="auto"/>
        <w:spacing w:line="240" w:lineRule="auto"/>
        <w:ind w:right="20"/>
        <w:jc w:val="left"/>
        <w:rPr>
          <w:rStyle w:val="1"/>
          <w:color w:val="000000"/>
        </w:rPr>
      </w:pPr>
      <w:r>
        <w:rPr>
          <w:rStyle w:val="1"/>
          <w:color w:val="000000"/>
        </w:rPr>
        <w:t>Главный сек</w:t>
      </w:r>
      <w:r w:rsidR="00A942FA">
        <w:rPr>
          <w:rStyle w:val="1"/>
          <w:color w:val="000000"/>
        </w:rPr>
        <w:t xml:space="preserve">ретарь – </w:t>
      </w:r>
      <w:r w:rsidR="001559C3">
        <w:rPr>
          <w:rStyle w:val="1"/>
          <w:color w:val="000000"/>
        </w:rPr>
        <w:t>Сулейманова Н. Г.</w:t>
      </w:r>
      <w:r w:rsidR="00A942FA">
        <w:rPr>
          <w:rStyle w:val="1"/>
          <w:color w:val="000000"/>
        </w:rPr>
        <w:t xml:space="preserve"> – СС</w:t>
      </w:r>
      <w:r>
        <w:rPr>
          <w:rStyle w:val="1"/>
          <w:color w:val="000000"/>
        </w:rPr>
        <w:t xml:space="preserve">ВК, г. </w:t>
      </w:r>
      <w:r w:rsidR="00DA51AF">
        <w:rPr>
          <w:rStyle w:val="1"/>
          <w:color w:val="000000"/>
        </w:rPr>
        <w:t>Заинск</w:t>
      </w:r>
    </w:p>
    <w:p w:rsidR="009521E3" w:rsidRDefault="009521E3" w:rsidP="008860B6">
      <w:pPr>
        <w:pStyle w:val="a4"/>
        <w:shd w:val="clear" w:color="auto" w:fill="auto"/>
        <w:spacing w:line="240" w:lineRule="auto"/>
        <w:ind w:right="20"/>
        <w:jc w:val="left"/>
        <w:rPr>
          <w:rStyle w:val="1"/>
          <w:color w:val="000000"/>
        </w:rPr>
      </w:pPr>
    </w:p>
    <w:p w:rsidR="00A04472" w:rsidRDefault="00A04472" w:rsidP="00A04472">
      <w:pPr>
        <w:pStyle w:val="a4"/>
        <w:shd w:val="clear" w:color="auto" w:fill="auto"/>
        <w:spacing w:line="240" w:lineRule="auto"/>
        <w:ind w:right="20"/>
        <w:jc w:val="center"/>
        <w:rPr>
          <w:rStyle w:val="1"/>
          <w:b/>
          <w:color w:val="000000"/>
        </w:rPr>
      </w:pPr>
      <w:r w:rsidRPr="008860B6">
        <w:rPr>
          <w:rStyle w:val="1"/>
          <w:b/>
          <w:color w:val="000000"/>
        </w:rPr>
        <w:t>4. Участники соревнований</w:t>
      </w:r>
    </w:p>
    <w:p w:rsidR="00FB38EF" w:rsidRPr="008860B6" w:rsidRDefault="00A942FA" w:rsidP="00FB38EF">
      <w:pPr>
        <w:pStyle w:val="24"/>
        <w:shd w:val="clear" w:color="auto" w:fill="auto"/>
        <w:spacing w:line="240" w:lineRule="auto"/>
        <w:ind w:left="40" w:right="-1" w:firstLine="539"/>
        <w:jc w:val="both"/>
      </w:pPr>
      <w:r>
        <w:rPr>
          <w:rStyle w:val="13"/>
        </w:rPr>
        <w:t>К участию в соревнованиях</w:t>
      </w:r>
      <w:r w:rsidR="00FB38EF" w:rsidRPr="00FB38EF">
        <w:rPr>
          <w:rStyle w:val="13"/>
        </w:rPr>
        <w:t xml:space="preserve"> допускаются сборные команды </w:t>
      </w:r>
      <w:r w:rsidR="00FB38EF" w:rsidRPr="00FB38EF">
        <w:rPr>
          <w:rStyle w:val="13"/>
          <w:rFonts w:eastAsia="Courier New"/>
        </w:rPr>
        <w:t>муниципа</w:t>
      </w:r>
      <w:r>
        <w:rPr>
          <w:rStyle w:val="13"/>
          <w:rFonts w:eastAsia="Courier New"/>
        </w:rPr>
        <w:t xml:space="preserve">льных образований (городов и </w:t>
      </w:r>
      <w:r w:rsidR="00FB38EF" w:rsidRPr="00FB38EF">
        <w:rPr>
          <w:rStyle w:val="13"/>
          <w:rFonts w:eastAsia="Courier New"/>
        </w:rPr>
        <w:t>районов)</w:t>
      </w:r>
      <w:r w:rsidR="00FB38EF" w:rsidRPr="00FB38EF">
        <w:rPr>
          <w:rStyle w:val="13"/>
        </w:rPr>
        <w:t xml:space="preserve"> Республики Татарстан</w:t>
      </w:r>
      <w:r w:rsidR="0016625B">
        <w:rPr>
          <w:rStyle w:val="13"/>
        </w:rPr>
        <w:t xml:space="preserve">, </w:t>
      </w:r>
      <w:r w:rsidR="00FB38EF" w:rsidRPr="00FB38EF">
        <w:rPr>
          <w:rStyle w:val="13"/>
        </w:rPr>
        <w:t>имеющие соответствующую сп</w:t>
      </w:r>
      <w:r w:rsidR="0016625B">
        <w:rPr>
          <w:rStyle w:val="13"/>
        </w:rPr>
        <w:t>ортивную подготовку, официальную</w:t>
      </w:r>
      <w:r w:rsidR="00FB38EF">
        <w:rPr>
          <w:rStyle w:val="13"/>
        </w:rPr>
        <w:t xml:space="preserve"> заявку по установленной форме, </w:t>
      </w:r>
      <w:r w:rsidR="00FB38EF" w:rsidRPr="00FB38EF">
        <w:rPr>
          <w:rStyle w:val="13"/>
        </w:rPr>
        <w:t>подписанную руководителем органа исполнительной власти в области физической культуры и сп</w:t>
      </w:r>
      <w:r w:rsidR="00FB38EF">
        <w:rPr>
          <w:rStyle w:val="13"/>
        </w:rPr>
        <w:t>орта</w:t>
      </w:r>
      <w:r w:rsidR="00FB38EF" w:rsidRPr="00FB38EF">
        <w:rPr>
          <w:rStyle w:val="13"/>
        </w:rPr>
        <w:t>.</w:t>
      </w:r>
      <w:r w:rsidR="00FB38EF" w:rsidRPr="00FB38EF">
        <w:rPr>
          <w:sz w:val="24"/>
          <w:szCs w:val="24"/>
        </w:rPr>
        <w:t xml:space="preserve"> Каждая спортивная организация несет ответственность за страхование всех своих спортсменов.</w:t>
      </w:r>
    </w:p>
    <w:p w:rsidR="00A942FA" w:rsidRPr="00A942FA" w:rsidRDefault="00A04472" w:rsidP="00A942FA">
      <w:pPr>
        <w:pStyle w:val="a4"/>
        <w:shd w:val="clear" w:color="auto" w:fill="auto"/>
        <w:spacing w:line="240" w:lineRule="auto"/>
        <w:ind w:right="20" w:firstLine="560"/>
      </w:pPr>
      <w:r w:rsidRPr="00A942FA">
        <w:rPr>
          <w:rStyle w:val="1"/>
          <w:color w:val="000000"/>
        </w:rPr>
        <w:t xml:space="preserve">Состав команды не ограничен: 1 представитель + 2 тренера, </w:t>
      </w:r>
      <w:r w:rsidR="00CF4096">
        <w:rPr>
          <w:rStyle w:val="1"/>
          <w:color w:val="000000"/>
        </w:rPr>
        <w:t xml:space="preserve">участники </w:t>
      </w:r>
      <w:r w:rsidRPr="00A942FA">
        <w:rPr>
          <w:rStyle w:val="1"/>
          <w:color w:val="000000"/>
        </w:rPr>
        <w:t xml:space="preserve">мужчины, </w:t>
      </w:r>
      <w:r w:rsidR="00CF4096">
        <w:rPr>
          <w:rStyle w:val="1"/>
          <w:color w:val="000000"/>
        </w:rPr>
        <w:t>женщины.</w:t>
      </w:r>
    </w:p>
    <w:p w:rsidR="00FB38EF" w:rsidRPr="00FB38EF" w:rsidRDefault="006E13DF" w:rsidP="00FB38EF">
      <w:pPr>
        <w:pStyle w:val="21"/>
        <w:shd w:val="clear" w:color="auto" w:fill="auto"/>
        <w:spacing w:line="240" w:lineRule="auto"/>
        <w:ind w:right="20"/>
        <w:rPr>
          <w:b w:val="0"/>
        </w:rPr>
      </w:pPr>
      <w:r>
        <w:rPr>
          <w:rStyle w:val="23"/>
          <w:b/>
          <w:color w:val="000000"/>
        </w:rPr>
        <w:t>К соревнованиям допускаются спортсмены 2006 г.р</w:t>
      </w:r>
      <w:r w:rsidR="00FB38EF" w:rsidRPr="00FB38EF">
        <w:rPr>
          <w:rStyle w:val="23"/>
          <w:b/>
          <w:color w:val="000000"/>
        </w:rPr>
        <w:t>.</w:t>
      </w:r>
      <w:r w:rsidR="00FB38EF" w:rsidRPr="00FB38EF">
        <w:rPr>
          <w:b w:val="0"/>
        </w:rPr>
        <w:t xml:space="preserve">  </w:t>
      </w:r>
      <w:r>
        <w:rPr>
          <w:b w:val="0"/>
        </w:rPr>
        <w:t>и старше</w:t>
      </w:r>
    </w:p>
    <w:p w:rsidR="00A04472" w:rsidRDefault="00A04472" w:rsidP="00A04472">
      <w:pPr>
        <w:pStyle w:val="a4"/>
        <w:shd w:val="clear" w:color="auto" w:fill="auto"/>
        <w:spacing w:line="240" w:lineRule="auto"/>
        <w:ind w:right="20" w:firstLine="560"/>
        <w:rPr>
          <w:rStyle w:val="1"/>
          <w:color w:val="000000"/>
        </w:rPr>
      </w:pPr>
      <w:r>
        <w:rPr>
          <w:rStyle w:val="1"/>
          <w:color w:val="000000"/>
        </w:rPr>
        <w:t xml:space="preserve"> Количественное соотношение участников в команде произвольное – независимо от пола и возраста в пределах программы.                           </w:t>
      </w:r>
    </w:p>
    <w:p w:rsidR="008F6198" w:rsidRDefault="008F6198" w:rsidP="00A04472">
      <w:pPr>
        <w:pStyle w:val="a4"/>
        <w:shd w:val="clear" w:color="auto" w:fill="auto"/>
        <w:spacing w:line="240" w:lineRule="auto"/>
        <w:ind w:right="20"/>
        <w:jc w:val="center"/>
        <w:rPr>
          <w:rStyle w:val="a6"/>
          <w:color w:val="000000"/>
        </w:rPr>
      </w:pPr>
    </w:p>
    <w:p w:rsidR="00CD62C2" w:rsidRDefault="00A04472" w:rsidP="00CD62C2">
      <w:pPr>
        <w:pStyle w:val="a4"/>
        <w:shd w:val="clear" w:color="auto" w:fill="auto"/>
        <w:spacing w:line="240" w:lineRule="auto"/>
        <w:ind w:right="20"/>
        <w:jc w:val="center"/>
        <w:rPr>
          <w:rStyle w:val="a6"/>
          <w:color w:val="000000"/>
        </w:rPr>
      </w:pPr>
      <w:r>
        <w:rPr>
          <w:rStyle w:val="a6"/>
          <w:color w:val="000000"/>
        </w:rPr>
        <w:t>5. Программа соревнований</w:t>
      </w:r>
    </w:p>
    <w:p w:rsidR="001C6B37" w:rsidRPr="00CD62C2" w:rsidRDefault="00CD62C2" w:rsidP="00CD62C2">
      <w:pPr>
        <w:pStyle w:val="a4"/>
        <w:shd w:val="clear" w:color="auto" w:fill="auto"/>
        <w:spacing w:line="240" w:lineRule="auto"/>
        <w:ind w:right="20"/>
        <w:rPr>
          <w:rStyle w:val="1"/>
          <w:b/>
          <w:bCs/>
          <w:color w:val="000000"/>
        </w:rPr>
      </w:pPr>
      <w:r>
        <w:rPr>
          <w:rStyle w:val="1"/>
          <w:b/>
          <w:color w:val="000000"/>
        </w:rPr>
        <w:t>23 декабря</w:t>
      </w:r>
      <w:r w:rsidR="00A04472" w:rsidRPr="00150BB7">
        <w:rPr>
          <w:rStyle w:val="a6"/>
          <w:color w:val="000000"/>
        </w:rPr>
        <w:t>:</w:t>
      </w:r>
      <w:r w:rsidR="00A04472" w:rsidRPr="00101D45">
        <w:rPr>
          <w:rStyle w:val="a6"/>
          <w:b w:val="0"/>
          <w:color w:val="000000"/>
        </w:rPr>
        <w:t xml:space="preserve"> </w:t>
      </w:r>
      <w:r w:rsidR="00043EBE">
        <w:rPr>
          <w:rStyle w:val="a6"/>
          <w:b w:val="0"/>
          <w:color w:val="000000"/>
        </w:rPr>
        <w:t>д</w:t>
      </w:r>
      <w:r w:rsidR="00101D45">
        <w:rPr>
          <w:rStyle w:val="1"/>
          <w:b/>
          <w:color w:val="000000"/>
        </w:rPr>
        <w:t>ень приезда</w:t>
      </w:r>
      <w:r w:rsidR="001C6B37">
        <w:rPr>
          <w:rStyle w:val="1"/>
          <w:b/>
          <w:color w:val="000000"/>
        </w:rPr>
        <w:t xml:space="preserve">                                             </w:t>
      </w:r>
    </w:p>
    <w:p w:rsidR="00A04472" w:rsidRPr="001C6B37" w:rsidRDefault="006C5AB1" w:rsidP="006C5AB1">
      <w:pPr>
        <w:pStyle w:val="a4"/>
        <w:shd w:val="clear" w:color="auto" w:fill="auto"/>
        <w:spacing w:line="240" w:lineRule="auto"/>
        <w:ind w:right="20"/>
        <w:jc w:val="left"/>
        <w:rPr>
          <w:rStyle w:val="1"/>
          <w:b/>
          <w:color w:val="000000"/>
        </w:rPr>
      </w:pPr>
      <w:r>
        <w:rPr>
          <w:rStyle w:val="1"/>
          <w:color w:val="000000"/>
        </w:rPr>
        <w:t xml:space="preserve">        </w:t>
      </w:r>
      <w:r w:rsidR="001C6B37">
        <w:rPr>
          <w:rStyle w:val="1"/>
          <w:color w:val="000000"/>
        </w:rPr>
        <w:t xml:space="preserve">Заседание комиссии по допуску </w:t>
      </w:r>
      <w:r w:rsidR="00A04472">
        <w:rPr>
          <w:rStyle w:val="1"/>
          <w:color w:val="000000"/>
        </w:rPr>
        <w:t>у</w:t>
      </w:r>
      <w:r w:rsidR="00FB38EF">
        <w:rPr>
          <w:rStyle w:val="1"/>
          <w:color w:val="000000"/>
        </w:rPr>
        <w:t xml:space="preserve">частников к соревнованиям – </w:t>
      </w:r>
      <w:r w:rsidR="00966960">
        <w:rPr>
          <w:rStyle w:val="1"/>
          <w:color w:val="000000"/>
        </w:rPr>
        <w:t>с 13</w:t>
      </w:r>
      <w:r w:rsidR="00A04472">
        <w:rPr>
          <w:rStyle w:val="1"/>
          <w:color w:val="000000"/>
        </w:rPr>
        <w:t>.00 до 16.00 часов.</w:t>
      </w:r>
    </w:p>
    <w:p w:rsidR="00FB38EF" w:rsidRDefault="00CD62C2" w:rsidP="00CD62C2">
      <w:pPr>
        <w:pStyle w:val="a4"/>
        <w:shd w:val="clear" w:color="auto" w:fill="auto"/>
        <w:tabs>
          <w:tab w:val="left" w:pos="2734"/>
        </w:tabs>
        <w:spacing w:line="240" w:lineRule="auto"/>
        <w:rPr>
          <w:rStyle w:val="1"/>
          <w:color w:val="000000"/>
          <w:spacing w:val="-6"/>
        </w:rPr>
      </w:pPr>
      <w:r w:rsidRPr="00CD62C2">
        <w:rPr>
          <w:rStyle w:val="1"/>
          <w:color w:val="000000"/>
        </w:rPr>
        <w:t xml:space="preserve">        </w:t>
      </w:r>
      <w:r>
        <w:rPr>
          <w:rStyle w:val="1"/>
          <w:color w:val="000000"/>
        </w:rPr>
        <w:t>Официальная тренировка</w:t>
      </w:r>
      <w:r w:rsidR="0016625B">
        <w:rPr>
          <w:rStyle w:val="1"/>
          <w:color w:val="000000"/>
        </w:rPr>
        <w:t xml:space="preserve"> – с </w:t>
      </w:r>
      <w:r w:rsidR="00A04472">
        <w:rPr>
          <w:rStyle w:val="1"/>
          <w:color w:val="000000"/>
        </w:rPr>
        <w:t>14.00 до</w:t>
      </w:r>
      <w:r w:rsidR="006C5AB1">
        <w:rPr>
          <w:rStyle w:val="1"/>
          <w:color w:val="000000"/>
        </w:rPr>
        <w:t xml:space="preserve"> </w:t>
      </w:r>
      <w:r w:rsidR="00A04472">
        <w:rPr>
          <w:rStyle w:val="1"/>
          <w:color w:val="000000"/>
        </w:rPr>
        <w:t xml:space="preserve">16.30 часов.                                                                                             </w:t>
      </w:r>
      <w:r w:rsidR="006C5AB1">
        <w:rPr>
          <w:rStyle w:val="1"/>
          <w:color w:val="000000"/>
        </w:rPr>
        <w:t xml:space="preserve">          </w:t>
      </w:r>
      <w:r w:rsidR="0016625B">
        <w:rPr>
          <w:rStyle w:val="1"/>
          <w:color w:val="000000"/>
        </w:rPr>
        <w:t xml:space="preserve">                               </w:t>
      </w:r>
      <w:r w:rsidRPr="00CD62C2">
        <w:rPr>
          <w:rStyle w:val="1"/>
          <w:color w:val="000000"/>
        </w:rPr>
        <w:t xml:space="preserve">         </w:t>
      </w:r>
    </w:p>
    <w:p w:rsidR="002C79D0" w:rsidRDefault="00CD62C2" w:rsidP="000F31E7">
      <w:pPr>
        <w:pStyle w:val="a4"/>
        <w:shd w:val="clear" w:color="auto" w:fill="auto"/>
        <w:tabs>
          <w:tab w:val="left" w:pos="2734"/>
        </w:tabs>
        <w:spacing w:line="240" w:lineRule="auto"/>
        <w:rPr>
          <w:rStyle w:val="1"/>
          <w:color w:val="000000"/>
          <w:spacing w:val="-6"/>
        </w:rPr>
      </w:pPr>
      <w:r>
        <w:rPr>
          <w:rStyle w:val="1"/>
          <w:color w:val="000000"/>
        </w:rPr>
        <w:t xml:space="preserve">        </w:t>
      </w:r>
      <w:r>
        <w:rPr>
          <w:rStyle w:val="1"/>
          <w:color w:val="000000"/>
          <w:spacing w:val="-6"/>
        </w:rPr>
        <w:t xml:space="preserve">Совещание </w:t>
      </w:r>
      <w:r w:rsidR="006E13DF">
        <w:rPr>
          <w:rStyle w:val="1"/>
          <w:color w:val="000000"/>
          <w:spacing w:val="-6"/>
        </w:rPr>
        <w:t>представителей команд</w:t>
      </w:r>
      <w:r w:rsidR="000E1587">
        <w:rPr>
          <w:rStyle w:val="1"/>
          <w:color w:val="000000"/>
          <w:spacing w:val="-6"/>
        </w:rPr>
        <w:t xml:space="preserve"> (актовый зал) – 18</w:t>
      </w:r>
      <w:r>
        <w:rPr>
          <w:rStyle w:val="1"/>
          <w:color w:val="000000"/>
          <w:spacing w:val="-6"/>
        </w:rPr>
        <w:t>.00 часов.</w:t>
      </w:r>
    </w:p>
    <w:p w:rsidR="00E30363" w:rsidRDefault="00E30363" w:rsidP="000F31E7">
      <w:pPr>
        <w:pStyle w:val="a4"/>
        <w:shd w:val="clear" w:color="auto" w:fill="auto"/>
        <w:tabs>
          <w:tab w:val="left" w:pos="2734"/>
        </w:tabs>
        <w:spacing w:line="240" w:lineRule="auto"/>
        <w:rPr>
          <w:rStyle w:val="1"/>
          <w:b/>
          <w:color w:val="000000"/>
        </w:rPr>
      </w:pPr>
    </w:p>
    <w:p w:rsidR="000F31E7" w:rsidRDefault="005E3110" w:rsidP="000F31E7">
      <w:pPr>
        <w:pStyle w:val="a4"/>
        <w:shd w:val="clear" w:color="auto" w:fill="auto"/>
        <w:tabs>
          <w:tab w:val="left" w:pos="2734"/>
        </w:tabs>
        <w:spacing w:line="240" w:lineRule="auto"/>
      </w:pPr>
      <w:r>
        <w:rPr>
          <w:rStyle w:val="1"/>
          <w:b/>
          <w:color w:val="000000"/>
        </w:rPr>
        <w:t>2</w:t>
      </w:r>
      <w:r w:rsidR="00CD62C2">
        <w:rPr>
          <w:rStyle w:val="1"/>
          <w:b/>
          <w:color w:val="000000"/>
        </w:rPr>
        <w:t>4 декабря</w:t>
      </w:r>
      <w:r w:rsidR="000F31E7">
        <w:rPr>
          <w:rStyle w:val="1"/>
          <w:b/>
          <w:color w:val="000000"/>
        </w:rPr>
        <w:t>:</w:t>
      </w:r>
      <w:r w:rsidR="000E1587">
        <w:rPr>
          <w:rStyle w:val="1"/>
          <w:color w:val="000000"/>
        </w:rPr>
        <w:t xml:space="preserve"> </w:t>
      </w:r>
      <w:r w:rsidR="00CF4096">
        <w:rPr>
          <w:rStyle w:val="1"/>
          <w:color w:val="000000"/>
        </w:rPr>
        <w:t xml:space="preserve">10.00 </w:t>
      </w:r>
      <w:r w:rsidR="00C44262">
        <w:t>Открытие</w:t>
      </w:r>
      <w:r w:rsidR="00FB38EF">
        <w:t xml:space="preserve"> соревнований </w:t>
      </w:r>
    </w:p>
    <w:p w:rsidR="00CF4096" w:rsidRPr="00CF4096" w:rsidRDefault="00CF4096" w:rsidP="00CF4096">
      <w:pPr>
        <w:pStyle w:val="a4"/>
        <w:shd w:val="clear" w:color="auto" w:fill="auto"/>
        <w:tabs>
          <w:tab w:val="left" w:pos="2734"/>
        </w:tabs>
        <w:spacing w:line="240" w:lineRule="auto"/>
        <w:rPr>
          <w:rStyle w:val="a6"/>
          <w:b w:val="0"/>
          <w:bCs w:val="0"/>
          <w:shd w:val="clear" w:color="auto" w:fill="auto"/>
        </w:rPr>
      </w:pPr>
      <w:r>
        <w:t xml:space="preserve">                      </w:t>
      </w:r>
      <w:r w:rsidR="00E15829">
        <w:rPr>
          <w:rStyle w:val="a6"/>
          <w:b w:val="0"/>
          <w:color w:val="000000"/>
        </w:rPr>
        <w:t>11</w:t>
      </w:r>
      <w:r w:rsidR="00B16C8D">
        <w:rPr>
          <w:rStyle w:val="a6"/>
          <w:b w:val="0"/>
          <w:color w:val="000000"/>
        </w:rPr>
        <w:t>.</w:t>
      </w:r>
      <w:r w:rsidR="00E15829">
        <w:rPr>
          <w:rStyle w:val="a6"/>
          <w:b w:val="0"/>
          <w:color w:val="000000"/>
        </w:rPr>
        <w:t>0</w:t>
      </w:r>
      <w:r>
        <w:rPr>
          <w:rStyle w:val="a6"/>
          <w:b w:val="0"/>
          <w:color w:val="000000"/>
        </w:rPr>
        <w:t>0</w:t>
      </w:r>
      <w:r w:rsidR="00E30363">
        <w:rPr>
          <w:rStyle w:val="a6"/>
          <w:b w:val="0"/>
          <w:color w:val="000000"/>
        </w:rPr>
        <w:t xml:space="preserve"> </w:t>
      </w:r>
      <w:r>
        <w:rPr>
          <w:rStyle w:val="a6"/>
          <w:b w:val="0"/>
          <w:color w:val="000000"/>
        </w:rPr>
        <w:t>Спринт. Свободный стиль.</w:t>
      </w:r>
      <w:r w:rsidR="00E30363">
        <w:rPr>
          <w:rStyle w:val="a6"/>
          <w:b w:val="0"/>
          <w:color w:val="000000"/>
        </w:rPr>
        <w:t xml:space="preserve"> </w:t>
      </w:r>
      <w:r w:rsidR="00E30363" w:rsidRPr="00E30363">
        <w:rPr>
          <w:rStyle w:val="a6"/>
          <w:b w:val="0"/>
          <w:color w:val="000000"/>
        </w:rPr>
        <w:t>Квалификация. Женщины, Мужчины.</w:t>
      </w:r>
    </w:p>
    <w:p w:rsidR="00CF4096" w:rsidRDefault="00E30363" w:rsidP="00E30363">
      <w:pPr>
        <w:pStyle w:val="a4"/>
        <w:shd w:val="clear" w:color="auto" w:fill="auto"/>
        <w:tabs>
          <w:tab w:val="center" w:pos="3286"/>
          <w:tab w:val="left" w:pos="5264"/>
        </w:tabs>
        <w:spacing w:line="240" w:lineRule="auto"/>
        <w:jc w:val="left"/>
        <w:rPr>
          <w:rStyle w:val="a6"/>
          <w:b w:val="0"/>
          <w:color w:val="000000"/>
        </w:rPr>
      </w:pPr>
      <w:r>
        <w:rPr>
          <w:rStyle w:val="a6"/>
          <w:b w:val="0"/>
          <w:color w:val="000000"/>
        </w:rPr>
        <w:t xml:space="preserve">                      13.00 Финальные забеги</w:t>
      </w:r>
    </w:p>
    <w:p w:rsidR="00E30363" w:rsidRDefault="00E30363" w:rsidP="00E30363">
      <w:pPr>
        <w:pStyle w:val="a4"/>
        <w:shd w:val="clear" w:color="auto" w:fill="auto"/>
        <w:tabs>
          <w:tab w:val="center" w:pos="3286"/>
          <w:tab w:val="left" w:pos="5264"/>
        </w:tabs>
        <w:spacing w:line="240" w:lineRule="auto"/>
        <w:jc w:val="left"/>
        <w:rPr>
          <w:rStyle w:val="a6"/>
          <w:b w:val="0"/>
          <w:color w:val="000000"/>
        </w:rPr>
      </w:pPr>
    </w:p>
    <w:p w:rsidR="00E30363" w:rsidRDefault="00E30363" w:rsidP="00E30363">
      <w:pPr>
        <w:pStyle w:val="a4"/>
        <w:shd w:val="clear" w:color="auto" w:fill="auto"/>
        <w:tabs>
          <w:tab w:val="center" w:pos="3286"/>
          <w:tab w:val="left" w:pos="5264"/>
        </w:tabs>
        <w:spacing w:line="240" w:lineRule="auto"/>
        <w:jc w:val="left"/>
        <w:rPr>
          <w:rStyle w:val="a6"/>
          <w:b w:val="0"/>
          <w:color w:val="000000"/>
        </w:rPr>
      </w:pPr>
    </w:p>
    <w:p w:rsidR="00205F31" w:rsidRPr="00E30363" w:rsidRDefault="00E30363" w:rsidP="00E30363">
      <w:pPr>
        <w:pStyle w:val="a4"/>
        <w:shd w:val="clear" w:color="auto" w:fill="auto"/>
        <w:tabs>
          <w:tab w:val="center" w:pos="3286"/>
          <w:tab w:val="left" w:pos="5264"/>
        </w:tabs>
        <w:spacing w:line="240" w:lineRule="auto"/>
        <w:jc w:val="left"/>
        <w:rPr>
          <w:rFonts w:eastAsiaTheme="minorHAnsi"/>
          <w:b/>
          <w:bCs/>
          <w:color w:val="000000"/>
          <w:shd w:val="clear" w:color="auto" w:fill="FFFFFF"/>
        </w:rPr>
      </w:pPr>
      <w:r>
        <w:rPr>
          <w:rStyle w:val="a6"/>
          <w:b w:val="0"/>
          <w:color w:val="000000"/>
        </w:rPr>
        <w:t xml:space="preserve">                </w:t>
      </w:r>
    </w:p>
    <w:p w:rsidR="000E1587" w:rsidRDefault="005E3110" w:rsidP="00C44262">
      <w:pPr>
        <w:pStyle w:val="a4"/>
        <w:shd w:val="clear" w:color="auto" w:fill="auto"/>
        <w:tabs>
          <w:tab w:val="left" w:pos="1418"/>
        </w:tabs>
        <w:spacing w:line="240" w:lineRule="auto"/>
        <w:jc w:val="left"/>
        <w:rPr>
          <w:color w:val="000000"/>
        </w:rPr>
      </w:pPr>
      <w:r w:rsidRPr="00E30363">
        <w:rPr>
          <w:b/>
          <w:color w:val="000000"/>
        </w:rPr>
        <w:lastRenderedPageBreak/>
        <w:t>2</w:t>
      </w:r>
      <w:r w:rsidR="00C44262" w:rsidRPr="00E30363">
        <w:rPr>
          <w:b/>
          <w:color w:val="000000"/>
        </w:rPr>
        <w:t>5 декабря</w:t>
      </w:r>
      <w:r w:rsidR="00A04472" w:rsidRPr="00E30363">
        <w:rPr>
          <w:b/>
          <w:color w:val="000000"/>
        </w:rPr>
        <w:t>:</w:t>
      </w:r>
      <w:r w:rsidR="00E30363">
        <w:rPr>
          <w:color w:val="000000"/>
        </w:rPr>
        <w:t xml:space="preserve"> </w:t>
      </w:r>
      <w:r w:rsidR="000E1587">
        <w:rPr>
          <w:color w:val="000000"/>
        </w:rPr>
        <w:t>11:00   Раздельный старт, классический стиль</w:t>
      </w:r>
    </w:p>
    <w:p w:rsidR="000E1587" w:rsidRDefault="000E1587" w:rsidP="000E1587">
      <w:pPr>
        <w:pStyle w:val="a4"/>
        <w:shd w:val="clear" w:color="auto" w:fill="auto"/>
        <w:tabs>
          <w:tab w:val="left" w:pos="1418"/>
        </w:tabs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                                   Женщины – </w:t>
      </w:r>
      <w:r w:rsidRPr="000E1587">
        <w:rPr>
          <w:color w:val="000000"/>
        </w:rPr>
        <w:t>5 км</w:t>
      </w:r>
      <w:r>
        <w:rPr>
          <w:color w:val="000000"/>
        </w:rPr>
        <w:t>.</w:t>
      </w:r>
    </w:p>
    <w:p w:rsidR="00C44262" w:rsidRDefault="000E1587" w:rsidP="000E1587">
      <w:pPr>
        <w:pStyle w:val="a4"/>
        <w:shd w:val="clear" w:color="auto" w:fill="auto"/>
        <w:tabs>
          <w:tab w:val="left" w:pos="1418"/>
        </w:tabs>
        <w:spacing w:line="240" w:lineRule="auto"/>
        <w:jc w:val="left"/>
        <w:rPr>
          <w:rStyle w:val="12"/>
          <w:color w:val="000000"/>
        </w:rPr>
      </w:pPr>
      <w:r>
        <w:rPr>
          <w:color w:val="000000"/>
        </w:rPr>
        <w:t xml:space="preserve">                                   Мужчины -  10 км.</w:t>
      </w:r>
      <w:r w:rsidR="00C44262">
        <w:rPr>
          <w:rStyle w:val="12"/>
          <w:color w:val="000000"/>
        </w:rPr>
        <w:t xml:space="preserve"> </w:t>
      </w:r>
    </w:p>
    <w:p w:rsidR="00DE36C3" w:rsidRDefault="00DE36C3" w:rsidP="000E1587">
      <w:pPr>
        <w:pStyle w:val="a4"/>
        <w:shd w:val="clear" w:color="auto" w:fill="auto"/>
        <w:tabs>
          <w:tab w:val="left" w:pos="1418"/>
        </w:tabs>
        <w:spacing w:line="240" w:lineRule="auto"/>
        <w:jc w:val="left"/>
        <w:rPr>
          <w:rStyle w:val="a6"/>
          <w:b w:val="0"/>
          <w:color w:val="000000"/>
        </w:rPr>
      </w:pPr>
      <w:bookmarkStart w:id="1" w:name="_GoBack"/>
      <w:bookmarkEnd w:id="1"/>
    </w:p>
    <w:p w:rsidR="00C44262" w:rsidRDefault="001C3AA7" w:rsidP="00A04472">
      <w:pPr>
        <w:pStyle w:val="21"/>
        <w:shd w:val="clear" w:color="auto" w:fill="auto"/>
        <w:spacing w:line="240" w:lineRule="auto"/>
        <w:jc w:val="center"/>
        <w:rPr>
          <w:rStyle w:val="23"/>
          <w:b/>
          <w:color w:val="000000"/>
          <w:sz w:val="24"/>
          <w:szCs w:val="24"/>
        </w:rPr>
      </w:pPr>
      <w:r w:rsidRPr="0026084C">
        <w:rPr>
          <w:rStyle w:val="23"/>
          <w:b/>
          <w:color w:val="000000"/>
          <w:sz w:val="24"/>
          <w:szCs w:val="24"/>
        </w:rPr>
        <w:t>6. Условия подведения итогов</w:t>
      </w:r>
      <w:r w:rsidR="00A04472" w:rsidRPr="0026084C">
        <w:rPr>
          <w:rStyle w:val="23"/>
          <w:b/>
          <w:color w:val="000000"/>
          <w:sz w:val="24"/>
          <w:szCs w:val="24"/>
        </w:rPr>
        <w:t xml:space="preserve"> и награждение</w:t>
      </w:r>
    </w:p>
    <w:p w:rsidR="00F677E4" w:rsidRPr="00ED4323" w:rsidRDefault="007E5708" w:rsidP="00110337">
      <w:pPr>
        <w:pStyle w:val="21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Победители и</w:t>
      </w:r>
      <w:r w:rsidR="00E30363">
        <w:rPr>
          <w:b w:val="0"/>
          <w:sz w:val="24"/>
          <w:szCs w:val="24"/>
        </w:rPr>
        <w:t xml:space="preserve"> призёры </w:t>
      </w:r>
      <w:r w:rsidR="00110337" w:rsidRPr="00ED4323">
        <w:rPr>
          <w:b w:val="0"/>
          <w:sz w:val="24"/>
          <w:szCs w:val="24"/>
        </w:rPr>
        <w:t xml:space="preserve">в личном первенстве </w:t>
      </w:r>
      <w:r w:rsidR="00F677E4" w:rsidRPr="00ED4323">
        <w:rPr>
          <w:b w:val="0"/>
          <w:sz w:val="24"/>
          <w:szCs w:val="24"/>
        </w:rPr>
        <w:t>в каждом виде программы</w:t>
      </w:r>
      <w:r w:rsidR="00110337" w:rsidRPr="00ED4323">
        <w:rPr>
          <w:b w:val="0"/>
          <w:sz w:val="24"/>
          <w:szCs w:val="24"/>
        </w:rPr>
        <w:t xml:space="preserve"> </w:t>
      </w:r>
      <w:r w:rsidR="007D025E" w:rsidRPr="00ED4323">
        <w:rPr>
          <w:b w:val="0"/>
          <w:sz w:val="24"/>
          <w:szCs w:val="24"/>
        </w:rPr>
        <w:t>определяются в</w:t>
      </w:r>
      <w:r w:rsidR="00110337" w:rsidRPr="00ED4323">
        <w:rPr>
          <w:b w:val="0"/>
          <w:sz w:val="24"/>
          <w:szCs w:val="24"/>
        </w:rPr>
        <w:t xml:space="preserve"> следующих возрастных группах</w:t>
      </w:r>
      <w:r w:rsidR="00F677E4" w:rsidRPr="00ED4323">
        <w:rPr>
          <w:b w:val="0"/>
          <w:sz w:val="24"/>
          <w:szCs w:val="24"/>
        </w:rPr>
        <w:t xml:space="preserve">: </w:t>
      </w:r>
      <w:r w:rsidR="00E30363">
        <w:rPr>
          <w:b w:val="0"/>
          <w:sz w:val="24"/>
          <w:szCs w:val="24"/>
        </w:rPr>
        <w:t>Женщины, Мужчины.</w:t>
      </w:r>
    </w:p>
    <w:p w:rsidR="00110337" w:rsidRPr="00ED4323" w:rsidRDefault="00110337" w:rsidP="007E5708">
      <w:pPr>
        <w:pStyle w:val="21"/>
        <w:shd w:val="clear" w:color="auto" w:fill="auto"/>
        <w:spacing w:line="240" w:lineRule="auto"/>
        <w:ind w:firstLine="567"/>
        <w:rPr>
          <w:b w:val="0"/>
          <w:sz w:val="24"/>
          <w:szCs w:val="24"/>
        </w:rPr>
      </w:pPr>
      <w:r w:rsidRPr="00ED4323">
        <w:rPr>
          <w:sz w:val="24"/>
          <w:szCs w:val="24"/>
        </w:rPr>
        <w:t xml:space="preserve"> </w:t>
      </w:r>
      <w:r w:rsidR="00E30363">
        <w:rPr>
          <w:b w:val="0"/>
          <w:sz w:val="24"/>
          <w:szCs w:val="24"/>
        </w:rPr>
        <w:t>Победители</w:t>
      </w:r>
      <w:r w:rsidR="00ED4323" w:rsidRPr="00ED4323">
        <w:rPr>
          <w:b w:val="0"/>
          <w:sz w:val="24"/>
          <w:szCs w:val="24"/>
        </w:rPr>
        <w:t xml:space="preserve"> и п</w:t>
      </w:r>
      <w:r w:rsidRPr="00ED4323">
        <w:rPr>
          <w:b w:val="0"/>
          <w:sz w:val="24"/>
          <w:szCs w:val="24"/>
        </w:rPr>
        <w:t>ризёры в каждом в</w:t>
      </w:r>
      <w:r w:rsidR="007E5708">
        <w:rPr>
          <w:b w:val="0"/>
          <w:sz w:val="24"/>
          <w:szCs w:val="24"/>
        </w:rPr>
        <w:t xml:space="preserve">иде программы </w:t>
      </w:r>
      <w:r w:rsidRPr="00ED4323">
        <w:rPr>
          <w:b w:val="0"/>
          <w:sz w:val="24"/>
          <w:szCs w:val="24"/>
        </w:rPr>
        <w:t>награждаются медалями, д</w:t>
      </w:r>
      <w:r w:rsidR="00E30363">
        <w:rPr>
          <w:b w:val="0"/>
          <w:sz w:val="24"/>
          <w:szCs w:val="24"/>
        </w:rPr>
        <w:t xml:space="preserve">ипломами Федерации лыжных гонок </w:t>
      </w:r>
      <w:r w:rsidRPr="00ED4323">
        <w:rPr>
          <w:b w:val="0"/>
          <w:sz w:val="24"/>
          <w:szCs w:val="24"/>
        </w:rPr>
        <w:t xml:space="preserve">Республики Татарстан и денежными призами (сертификаты). </w:t>
      </w:r>
    </w:p>
    <w:p w:rsidR="009F238C" w:rsidRPr="00ED4323" w:rsidRDefault="00966960" w:rsidP="007E5708">
      <w:pPr>
        <w:pStyle w:val="a4"/>
        <w:shd w:val="clear" w:color="auto" w:fill="auto"/>
        <w:spacing w:line="240" w:lineRule="auto"/>
        <w:ind w:right="20"/>
      </w:pPr>
      <w:r w:rsidRPr="00ED4323">
        <w:t xml:space="preserve">       Тренеры спортсменов</w:t>
      </w:r>
      <w:r w:rsidR="00AF4C59">
        <w:t xml:space="preserve"> – чемпионов РТ в каждом виде </w:t>
      </w:r>
      <w:r w:rsidRPr="00ED4323">
        <w:t>программы, награждаются дипломами Федерации лыжных гонок Республики Татарстан.</w:t>
      </w:r>
    </w:p>
    <w:p w:rsidR="009F238C" w:rsidRPr="00ED4323" w:rsidRDefault="00966960" w:rsidP="007E5708">
      <w:pPr>
        <w:pStyle w:val="a4"/>
        <w:shd w:val="clear" w:color="auto" w:fill="auto"/>
        <w:spacing w:line="240" w:lineRule="auto"/>
        <w:ind w:right="20"/>
        <w:rPr>
          <w:rStyle w:val="1"/>
          <w:rFonts w:eastAsiaTheme="minorHAnsi"/>
          <w:b/>
        </w:rPr>
      </w:pPr>
      <w:r w:rsidRPr="00ED4323">
        <w:rPr>
          <w:rStyle w:val="1"/>
        </w:rPr>
        <w:t xml:space="preserve">         Командный зачёт среди муниципальных образований определя</w:t>
      </w:r>
      <w:r w:rsidR="007D025E">
        <w:rPr>
          <w:rStyle w:val="1"/>
        </w:rPr>
        <w:t xml:space="preserve">ется по наибольшей сумме очков </w:t>
      </w:r>
      <w:r w:rsidRPr="00ED4323">
        <w:rPr>
          <w:rStyle w:val="1"/>
        </w:rPr>
        <w:t>набранных членами сборных команд, согла</w:t>
      </w:r>
      <w:r w:rsidR="004626D7">
        <w:rPr>
          <w:rStyle w:val="1"/>
        </w:rPr>
        <w:t xml:space="preserve">сно «Таблицы начисления очков», в зачет идут 5 лучших результатов Мужчин, 5 лучших результатов Женщин в каждом виде программы. </w:t>
      </w:r>
      <w:r w:rsidRPr="00ED4323">
        <w:rPr>
          <w:rStyle w:val="1"/>
        </w:rPr>
        <w:t xml:space="preserve">В случае равенства количества очков у двух и более команд, преимущество имеет команда, у которой больше первых мест, затем учитываются вторые места и в последнюю очередь третьи места. </w:t>
      </w:r>
      <w:r w:rsidR="009F238C" w:rsidRPr="00ED4323">
        <w:rPr>
          <w:rStyle w:val="1"/>
          <w:rFonts w:eastAsiaTheme="minorHAnsi"/>
        </w:rPr>
        <w:t xml:space="preserve">          </w:t>
      </w:r>
    </w:p>
    <w:p w:rsidR="009F238C" w:rsidRPr="00ED4323" w:rsidRDefault="009F238C" w:rsidP="007E5708">
      <w:pPr>
        <w:pStyle w:val="24"/>
        <w:shd w:val="clear" w:color="auto" w:fill="auto"/>
        <w:spacing w:line="240" w:lineRule="auto"/>
        <w:ind w:left="40" w:right="20" w:firstLine="0"/>
        <w:jc w:val="both"/>
        <w:rPr>
          <w:rStyle w:val="13"/>
          <w:color w:val="auto"/>
        </w:rPr>
      </w:pPr>
      <w:r w:rsidRPr="00ED4323">
        <w:rPr>
          <w:rStyle w:val="13"/>
          <w:color w:val="auto"/>
        </w:rPr>
        <w:t xml:space="preserve">           В командном зачёте победитель и призеры (1,2,3 места) определяются отдельно среди городов и сельских районов. Награж</w:t>
      </w:r>
      <w:r w:rsidR="004626D7">
        <w:rPr>
          <w:rStyle w:val="13"/>
          <w:color w:val="auto"/>
        </w:rPr>
        <w:t>даются кубками и дипломами ФЛГ</w:t>
      </w:r>
      <w:r w:rsidRPr="00ED4323">
        <w:rPr>
          <w:rStyle w:val="13"/>
          <w:color w:val="auto"/>
        </w:rPr>
        <w:t xml:space="preserve"> РТ.</w:t>
      </w:r>
    </w:p>
    <w:p w:rsidR="009F238C" w:rsidRPr="00ED4323" w:rsidRDefault="009F238C" w:rsidP="007E5708">
      <w:pPr>
        <w:pStyle w:val="a4"/>
        <w:shd w:val="clear" w:color="auto" w:fill="auto"/>
        <w:spacing w:line="240" w:lineRule="auto"/>
        <w:ind w:left="20" w:right="20" w:firstLine="560"/>
        <w:rPr>
          <w:rStyle w:val="23"/>
        </w:rPr>
      </w:pPr>
      <w:r w:rsidRPr="00ED4323">
        <w:rPr>
          <w:spacing w:val="-2"/>
        </w:rPr>
        <w:t>Итоговые результаты (протоколы) и отчёт</w:t>
      </w:r>
      <w:r w:rsidR="00ED4323" w:rsidRPr="00ED4323">
        <w:rPr>
          <w:spacing w:val="-2"/>
        </w:rPr>
        <w:t xml:space="preserve"> Главного судьи</w:t>
      </w:r>
      <w:r w:rsidR="004626D7">
        <w:rPr>
          <w:spacing w:val="-2"/>
        </w:rPr>
        <w:t xml:space="preserve"> на бумажном и электронном </w:t>
      </w:r>
      <w:r w:rsidRPr="00ED4323">
        <w:rPr>
          <w:spacing w:val="-2"/>
        </w:rPr>
        <w:t>носителях пред</w:t>
      </w:r>
      <w:r w:rsidR="00ED4323" w:rsidRPr="00ED4323">
        <w:rPr>
          <w:spacing w:val="-2"/>
        </w:rPr>
        <w:t>о</w:t>
      </w:r>
      <w:r w:rsidRPr="00ED4323">
        <w:rPr>
          <w:spacing w:val="-2"/>
        </w:rPr>
        <w:t>ставляются в Федерацию лыжных гонок</w:t>
      </w:r>
      <w:r w:rsidR="00ED4323" w:rsidRPr="00ED4323">
        <w:rPr>
          <w:spacing w:val="-2"/>
        </w:rPr>
        <w:t xml:space="preserve"> </w:t>
      </w:r>
      <w:r w:rsidRPr="00ED4323">
        <w:rPr>
          <w:spacing w:val="-2"/>
        </w:rPr>
        <w:t>Р</w:t>
      </w:r>
      <w:r w:rsidR="004626D7">
        <w:rPr>
          <w:spacing w:val="-2"/>
        </w:rPr>
        <w:t>еспублики Татарстан</w:t>
      </w:r>
      <w:r w:rsidRPr="00ED4323">
        <w:rPr>
          <w:spacing w:val="-2"/>
        </w:rPr>
        <w:t xml:space="preserve"> в течении 3-х дней, после окончания соревнования. </w:t>
      </w:r>
    </w:p>
    <w:p w:rsidR="00110337" w:rsidRPr="007139C3" w:rsidRDefault="00110337" w:rsidP="007E5708">
      <w:pPr>
        <w:pStyle w:val="21"/>
        <w:shd w:val="clear" w:color="auto" w:fill="auto"/>
        <w:spacing w:line="240" w:lineRule="auto"/>
        <w:ind w:firstLine="567"/>
        <w:rPr>
          <w:b w:val="0"/>
        </w:rPr>
      </w:pPr>
    </w:p>
    <w:p w:rsidR="00110337" w:rsidRPr="00A52D2D" w:rsidRDefault="00110337" w:rsidP="00110337">
      <w:pPr>
        <w:pStyle w:val="21"/>
        <w:shd w:val="clear" w:color="auto" w:fill="auto"/>
        <w:spacing w:line="240" w:lineRule="auto"/>
        <w:jc w:val="center"/>
        <w:rPr>
          <w:sz w:val="24"/>
        </w:rPr>
      </w:pPr>
      <w:r w:rsidRPr="00A52D2D">
        <w:rPr>
          <w:sz w:val="24"/>
        </w:rPr>
        <w:t>7. Финансирование</w:t>
      </w:r>
    </w:p>
    <w:p w:rsidR="00110337" w:rsidRPr="000A1D02" w:rsidRDefault="00110337" w:rsidP="00110337">
      <w:pPr>
        <w:pStyle w:val="a4"/>
        <w:shd w:val="clear" w:color="auto" w:fill="auto"/>
        <w:spacing w:line="240" w:lineRule="auto"/>
        <w:ind w:right="20" w:firstLine="580"/>
      </w:pPr>
      <w:r w:rsidRPr="000A1D02">
        <w:rPr>
          <w:color w:val="000000"/>
        </w:rPr>
        <w:t>Расходы по проведению соревнований: оплата судейства, командирование судей</w:t>
      </w:r>
      <w:r w:rsidR="00ED4323">
        <w:rPr>
          <w:color w:val="000000"/>
        </w:rPr>
        <w:t>, награждение, аренда спортивного сооружения</w:t>
      </w:r>
      <w:r>
        <w:rPr>
          <w:color w:val="000000"/>
        </w:rPr>
        <w:t>, аренда лыжных трасс,</w:t>
      </w:r>
      <w:r w:rsidRPr="000A1D02">
        <w:rPr>
          <w:color w:val="000000"/>
        </w:rPr>
        <w:t xml:space="preserve"> </w:t>
      </w:r>
      <w:r w:rsidR="00504DF2">
        <w:rPr>
          <w:color w:val="000000"/>
        </w:rPr>
        <w:t xml:space="preserve">аренда тяжелой техники для подготовки лыжных трасс, компьютерное обеспечение, аренда </w:t>
      </w:r>
      <w:r w:rsidRPr="000A1D02">
        <w:rPr>
          <w:color w:val="000000"/>
        </w:rPr>
        <w:t>оборудования электронного хронометража, медицинское обслуживание за счет Федерации лыжных гонок и биатлона Республики Татарстан</w:t>
      </w:r>
      <w:r w:rsidR="009F238C">
        <w:rPr>
          <w:color w:val="000000"/>
        </w:rPr>
        <w:t xml:space="preserve"> согласно постановления Кабинета Министров Республики Татарстан № 868 от 21.09.2019 года.</w:t>
      </w:r>
    </w:p>
    <w:p w:rsidR="00A52D2D" w:rsidRDefault="00110337" w:rsidP="009F238C">
      <w:pPr>
        <w:pStyle w:val="a4"/>
        <w:shd w:val="clear" w:color="auto" w:fill="auto"/>
        <w:spacing w:line="240" w:lineRule="auto"/>
        <w:ind w:firstLine="580"/>
        <w:rPr>
          <w:color w:val="000000"/>
        </w:rPr>
      </w:pPr>
      <w:r w:rsidRPr="000A1D02">
        <w:rPr>
          <w:color w:val="000000"/>
        </w:rPr>
        <w:t>Расходы по проезду, питанию</w:t>
      </w:r>
      <w:r w:rsidRPr="004A4C36">
        <w:rPr>
          <w:color w:val="000000"/>
        </w:rPr>
        <w:t>,</w:t>
      </w:r>
      <w:r w:rsidRPr="000A1D02">
        <w:rPr>
          <w:color w:val="000000"/>
        </w:rPr>
        <w:t xml:space="preserve"> размещению участников соревнований за</w:t>
      </w:r>
      <w:r w:rsidR="00A52D2D">
        <w:rPr>
          <w:color w:val="000000"/>
        </w:rPr>
        <w:t xml:space="preserve"> счет командирующих организаций.</w:t>
      </w:r>
    </w:p>
    <w:p w:rsidR="0026084C" w:rsidRDefault="0026084C" w:rsidP="007D025E">
      <w:pPr>
        <w:pStyle w:val="a4"/>
        <w:shd w:val="clear" w:color="auto" w:fill="auto"/>
        <w:spacing w:line="240" w:lineRule="auto"/>
        <w:rPr>
          <w:color w:val="000000"/>
        </w:rPr>
      </w:pPr>
    </w:p>
    <w:p w:rsidR="00A04472" w:rsidRDefault="00A04472" w:rsidP="00A04472">
      <w:pPr>
        <w:autoSpaceDE w:val="0"/>
        <w:autoSpaceDN w:val="0"/>
        <w:adjustRightInd w:val="0"/>
        <w:jc w:val="center"/>
        <w:rPr>
          <w:rFonts w:ascii="Times New Roman" w:eastAsia="T3Font_3" w:hAnsi="Times New Roman" w:cs="Times New Roman"/>
          <w:b/>
        </w:rPr>
      </w:pPr>
      <w:r>
        <w:rPr>
          <w:rFonts w:ascii="Times New Roman" w:eastAsia="T3Font_3" w:hAnsi="Times New Roman" w:cs="Times New Roman"/>
          <w:b/>
        </w:rPr>
        <w:t>8. Подтверждение</w:t>
      </w:r>
      <w:r w:rsidR="0026084C">
        <w:rPr>
          <w:rFonts w:ascii="Times New Roman" w:eastAsia="T3Font_3" w:hAnsi="Times New Roman" w:cs="Times New Roman"/>
          <w:b/>
        </w:rPr>
        <w:t xml:space="preserve"> участия</w:t>
      </w:r>
      <w:r>
        <w:rPr>
          <w:rFonts w:ascii="Times New Roman" w:eastAsia="T3Font_3" w:hAnsi="Times New Roman" w:cs="Times New Roman"/>
          <w:b/>
        </w:rPr>
        <w:t xml:space="preserve"> и заявки</w:t>
      </w:r>
    </w:p>
    <w:p w:rsidR="0077528A" w:rsidRDefault="0077528A" w:rsidP="001C6B37">
      <w:pPr>
        <w:autoSpaceDE w:val="0"/>
        <w:autoSpaceDN w:val="0"/>
        <w:adjustRightInd w:val="0"/>
        <w:rPr>
          <w:rFonts w:ascii="Times New Roman" w:eastAsia="T3Font_3" w:hAnsi="Times New Roman" w:cs="Times New Roman"/>
        </w:rPr>
      </w:pPr>
      <w:r w:rsidRPr="00504DF2">
        <w:rPr>
          <w:rFonts w:ascii="Times New Roman" w:eastAsia="T3Font_3" w:hAnsi="Times New Roman" w:cs="Times New Roman"/>
          <w:color w:val="C00000"/>
        </w:rPr>
        <w:t xml:space="preserve">         </w:t>
      </w:r>
      <w:r w:rsidR="001C6B37" w:rsidRPr="0081451D">
        <w:rPr>
          <w:rFonts w:ascii="Times New Roman" w:eastAsia="T3Font_3" w:hAnsi="Times New Roman" w:cs="Times New Roman"/>
          <w:color w:val="auto"/>
        </w:rPr>
        <w:t>Представителям команд необходимо подтвердить свое участие в сор</w:t>
      </w:r>
      <w:r w:rsidR="005E3110" w:rsidRPr="0081451D">
        <w:rPr>
          <w:rFonts w:ascii="Times New Roman" w:eastAsia="T3Font_3" w:hAnsi="Times New Roman" w:cs="Times New Roman"/>
          <w:color w:val="auto"/>
        </w:rPr>
        <w:t xml:space="preserve">евновании                  </w:t>
      </w:r>
      <w:r w:rsidR="00C2409F">
        <w:rPr>
          <w:rFonts w:ascii="Times New Roman" w:eastAsia="T3Font_3" w:hAnsi="Times New Roman" w:cs="Times New Roman"/>
        </w:rPr>
        <w:t>в ЦСП «Ялта ЗАЙ»</w:t>
      </w:r>
      <w:r w:rsidR="0081451D">
        <w:rPr>
          <w:rFonts w:ascii="Times New Roman" w:eastAsia="T3Font_3" w:hAnsi="Times New Roman" w:cs="Times New Roman"/>
        </w:rPr>
        <w:t xml:space="preserve"> </w:t>
      </w:r>
      <w:r w:rsidR="005E3110" w:rsidRPr="0081451D">
        <w:rPr>
          <w:rFonts w:ascii="Times New Roman" w:eastAsia="T3Font_3" w:hAnsi="Times New Roman" w:cs="Times New Roman"/>
          <w:color w:val="auto"/>
        </w:rPr>
        <w:t>до 2</w:t>
      </w:r>
      <w:r w:rsidR="00E227FD" w:rsidRPr="0081451D">
        <w:rPr>
          <w:rFonts w:ascii="Times New Roman" w:eastAsia="T3Font_3" w:hAnsi="Times New Roman" w:cs="Times New Roman"/>
          <w:color w:val="auto"/>
        </w:rPr>
        <w:t>1 декабря</w:t>
      </w:r>
      <w:r w:rsidR="007D025E">
        <w:rPr>
          <w:rFonts w:ascii="Times New Roman" w:eastAsia="T3Font_3" w:hAnsi="Times New Roman" w:cs="Times New Roman"/>
          <w:color w:val="auto"/>
        </w:rPr>
        <w:t xml:space="preserve"> 2022</w:t>
      </w:r>
      <w:r w:rsidR="001C6B37" w:rsidRPr="0081451D">
        <w:rPr>
          <w:rFonts w:ascii="Times New Roman" w:eastAsia="T3Font_3" w:hAnsi="Times New Roman" w:cs="Times New Roman"/>
          <w:color w:val="auto"/>
        </w:rPr>
        <w:t xml:space="preserve"> г.                                                                                                     </w:t>
      </w:r>
      <w:r w:rsidR="001C6B37">
        <w:rPr>
          <w:rFonts w:ascii="Times New Roman" w:eastAsia="T3Font_3" w:hAnsi="Times New Roman" w:cs="Times New Roman"/>
        </w:rPr>
        <w:t xml:space="preserve">Ответственный за </w:t>
      </w:r>
      <w:r w:rsidR="009521E3">
        <w:rPr>
          <w:rFonts w:ascii="Times New Roman" w:eastAsia="T3Font_3" w:hAnsi="Times New Roman" w:cs="Times New Roman"/>
        </w:rPr>
        <w:t xml:space="preserve">прием заявок на </w:t>
      </w:r>
      <w:r w:rsidR="001C6B37">
        <w:rPr>
          <w:rFonts w:ascii="Times New Roman" w:eastAsia="T3Font_3" w:hAnsi="Times New Roman" w:cs="Times New Roman"/>
        </w:rPr>
        <w:t>размещение и питание</w:t>
      </w:r>
      <w:r w:rsidR="00ED4323">
        <w:rPr>
          <w:rFonts w:ascii="Times New Roman" w:eastAsia="T3Font_3" w:hAnsi="Times New Roman" w:cs="Times New Roman"/>
        </w:rPr>
        <w:t xml:space="preserve"> в </w:t>
      </w:r>
      <w:r w:rsidR="00C2409F">
        <w:rPr>
          <w:rFonts w:ascii="Times New Roman" w:eastAsia="T3Font_3" w:hAnsi="Times New Roman" w:cs="Times New Roman"/>
        </w:rPr>
        <w:t xml:space="preserve">ЦСП «Ялта ЗАЙ» </w:t>
      </w:r>
      <w:r w:rsidR="00210D34">
        <w:rPr>
          <w:rFonts w:ascii="Times New Roman" w:eastAsia="T3Font_3" w:hAnsi="Times New Roman" w:cs="Times New Roman"/>
        </w:rPr>
        <w:t xml:space="preserve">– </w:t>
      </w:r>
    </w:p>
    <w:p w:rsidR="001C6B37" w:rsidRDefault="00210D34" w:rsidP="001C6B37">
      <w:pPr>
        <w:autoSpaceDE w:val="0"/>
        <w:autoSpaceDN w:val="0"/>
        <w:adjustRightInd w:val="0"/>
        <w:rPr>
          <w:rFonts w:ascii="Times New Roman" w:eastAsia="T3Font_3" w:hAnsi="Times New Roman" w:cs="Times New Roman"/>
        </w:rPr>
      </w:pPr>
      <w:r>
        <w:rPr>
          <w:rFonts w:ascii="Times New Roman" w:eastAsia="T3Font_3" w:hAnsi="Times New Roman" w:cs="Times New Roman"/>
        </w:rPr>
        <w:t>Романова Лариса</w:t>
      </w:r>
      <w:r w:rsidR="0077528A">
        <w:rPr>
          <w:rFonts w:ascii="Times New Roman" w:eastAsia="T3Font_3" w:hAnsi="Times New Roman" w:cs="Times New Roman"/>
        </w:rPr>
        <w:t xml:space="preserve"> Михайловна -  </w:t>
      </w:r>
      <w:r w:rsidR="001C6B37">
        <w:rPr>
          <w:rFonts w:ascii="Times New Roman" w:eastAsia="T3Font_3" w:hAnsi="Times New Roman" w:cs="Times New Roman"/>
        </w:rPr>
        <w:t>тел</w:t>
      </w:r>
      <w:r w:rsidR="001C6B37" w:rsidRPr="00397F7A">
        <w:rPr>
          <w:rFonts w:ascii="Times New Roman" w:eastAsia="T3Font_3" w:hAnsi="Times New Roman" w:cs="Times New Roman"/>
          <w:color w:val="auto"/>
        </w:rPr>
        <w:t>:</w:t>
      </w:r>
      <w:r w:rsidR="00397F7A">
        <w:rPr>
          <w:rFonts w:ascii="Times New Roman" w:eastAsia="T3Font_3" w:hAnsi="Times New Roman" w:cs="Times New Roman"/>
          <w:color w:val="auto"/>
        </w:rPr>
        <w:t>8(85558) 5-66-30</w:t>
      </w:r>
      <w:r w:rsidR="007D025E">
        <w:rPr>
          <w:rFonts w:ascii="Times New Roman" w:eastAsia="T3Font_3" w:hAnsi="Times New Roman" w:cs="Times New Roman"/>
          <w:color w:val="auto"/>
        </w:rPr>
        <w:t>.</w:t>
      </w:r>
    </w:p>
    <w:p w:rsidR="006A3443" w:rsidRDefault="001C6B37" w:rsidP="001C6B37">
      <w:pPr>
        <w:autoSpaceDE w:val="0"/>
        <w:autoSpaceDN w:val="0"/>
        <w:adjustRightInd w:val="0"/>
        <w:rPr>
          <w:rFonts w:ascii="Times New Roman" w:eastAsia="T3Font_3" w:hAnsi="Times New Roman" w:cs="Times New Roman"/>
          <w:color w:val="auto"/>
        </w:rPr>
      </w:pPr>
      <w:r>
        <w:rPr>
          <w:rFonts w:ascii="Times New Roman" w:eastAsia="T3Font_3" w:hAnsi="Times New Roman" w:cs="Times New Roman"/>
        </w:rPr>
        <w:t xml:space="preserve">Директор соревнований – </w:t>
      </w:r>
      <w:r w:rsidR="007A65FF">
        <w:rPr>
          <w:rFonts w:ascii="Times New Roman" w:eastAsia="T3Font_3" w:hAnsi="Times New Roman" w:cs="Times New Roman"/>
        </w:rPr>
        <w:t>Огурцова Белла Ивановна</w:t>
      </w:r>
      <w:r w:rsidR="00A52D2D">
        <w:rPr>
          <w:rFonts w:ascii="Times New Roman" w:eastAsia="T3Font_3" w:hAnsi="Times New Roman" w:cs="Times New Roman"/>
        </w:rPr>
        <w:t>.</w:t>
      </w:r>
    </w:p>
    <w:p w:rsidR="002C79D0" w:rsidRDefault="002C79D0" w:rsidP="001C6B37">
      <w:pPr>
        <w:autoSpaceDE w:val="0"/>
        <w:autoSpaceDN w:val="0"/>
        <w:adjustRightInd w:val="0"/>
        <w:rPr>
          <w:rFonts w:ascii="Times New Roman" w:eastAsia="T3Font_3" w:hAnsi="Times New Roman" w:cs="Times New Roman"/>
          <w:color w:val="auto"/>
        </w:rPr>
      </w:pPr>
    </w:p>
    <w:p w:rsidR="004A7AFE" w:rsidRDefault="004A7AFE" w:rsidP="001C6B37">
      <w:pPr>
        <w:autoSpaceDE w:val="0"/>
        <w:autoSpaceDN w:val="0"/>
        <w:adjustRightInd w:val="0"/>
        <w:rPr>
          <w:rFonts w:ascii="Times New Roman" w:eastAsia="T3Font_3" w:hAnsi="Times New Roman" w:cs="Times New Roman"/>
          <w:color w:val="auto"/>
        </w:rPr>
      </w:pPr>
    </w:p>
    <w:p w:rsidR="006C5AB1" w:rsidRDefault="001C6B37" w:rsidP="00A04472">
      <w:pPr>
        <w:autoSpaceDE w:val="0"/>
        <w:autoSpaceDN w:val="0"/>
        <w:adjustRightInd w:val="0"/>
        <w:jc w:val="center"/>
        <w:rPr>
          <w:rFonts w:ascii="Times New Roman" w:eastAsia="T3Font_3" w:hAnsi="Times New Roman" w:cs="Times New Roman"/>
          <w:b/>
        </w:rPr>
      </w:pPr>
      <w:r w:rsidRPr="0020694A">
        <w:rPr>
          <w:rFonts w:ascii="Times New Roman" w:eastAsia="T3Font_3" w:hAnsi="Times New Roman" w:cs="Times New Roman"/>
          <w:b/>
        </w:rPr>
        <w:t xml:space="preserve">За размещение и питание </w:t>
      </w:r>
      <w:r w:rsidR="005E3110">
        <w:rPr>
          <w:rFonts w:ascii="Times New Roman" w:eastAsia="T3Font_3" w:hAnsi="Times New Roman" w:cs="Times New Roman"/>
          <w:b/>
        </w:rPr>
        <w:t>команд, не подавших заявки до 2</w:t>
      </w:r>
      <w:r w:rsidR="007D025E">
        <w:rPr>
          <w:rFonts w:ascii="Times New Roman" w:eastAsia="T3Font_3" w:hAnsi="Times New Roman" w:cs="Times New Roman"/>
          <w:b/>
        </w:rPr>
        <w:t>0</w:t>
      </w:r>
      <w:r w:rsidR="00E227FD">
        <w:rPr>
          <w:rFonts w:ascii="Times New Roman" w:eastAsia="T3Font_3" w:hAnsi="Times New Roman" w:cs="Times New Roman"/>
          <w:b/>
        </w:rPr>
        <w:t xml:space="preserve"> декабря</w:t>
      </w:r>
      <w:r w:rsidR="007D025E">
        <w:rPr>
          <w:rFonts w:ascii="Times New Roman" w:eastAsia="T3Font_3" w:hAnsi="Times New Roman" w:cs="Times New Roman"/>
          <w:b/>
        </w:rPr>
        <w:t xml:space="preserve"> 2022</w:t>
      </w:r>
      <w:r w:rsidRPr="0020694A">
        <w:rPr>
          <w:rFonts w:ascii="Times New Roman" w:eastAsia="T3Font_3" w:hAnsi="Times New Roman" w:cs="Times New Roman"/>
          <w:b/>
        </w:rPr>
        <w:t xml:space="preserve"> г., оргкомитет ответственности не несет.</w:t>
      </w:r>
    </w:p>
    <w:p w:rsidR="00886E6D" w:rsidRDefault="00886E6D" w:rsidP="00A04472">
      <w:pPr>
        <w:autoSpaceDE w:val="0"/>
        <w:autoSpaceDN w:val="0"/>
        <w:adjustRightInd w:val="0"/>
        <w:jc w:val="center"/>
        <w:rPr>
          <w:rFonts w:ascii="Times New Roman" w:eastAsia="T3Font_3" w:hAnsi="Times New Roman" w:cs="Times New Roman"/>
          <w:b/>
        </w:rPr>
      </w:pPr>
    </w:p>
    <w:p w:rsidR="00886E6D" w:rsidRDefault="0081451D" w:rsidP="001C6B3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C00000"/>
        </w:rPr>
        <w:t xml:space="preserve"> </w:t>
      </w:r>
      <w:r w:rsidR="00932D1C">
        <w:rPr>
          <w:rFonts w:ascii="Times New Roman" w:hAnsi="Times New Roman" w:cs="Times New Roman"/>
          <w:color w:val="C00000"/>
        </w:rPr>
        <w:t xml:space="preserve">        </w:t>
      </w:r>
      <w:r w:rsidR="00932D1C" w:rsidRPr="00886E6D">
        <w:rPr>
          <w:rFonts w:ascii="Times New Roman" w:hAnsi="Times New Roman" w:cs="Times New Roman"/>
          <w:color w:val="auto"/>
        </w:rPr>
        <w:t>Полный и окончательный список участников соревнований от</w:t>
      </w:r>
      <w:r w:rsidR="00886E6D">
        <w:rPr>
          <w:rFonts w:ascii="Times New Roman" w:hAnsi="Times New Roman" w:cs="Times New Roman"/>
          <w:color w:val="auto"/>
        </w:rPr>
        <w:t xml:space="preserve"> команды согласно </w:t>
      </w:r>
    </w:p>
    <w:p w:rsidR="00DE36C3" w:rsidRDefault="0081451D" w:rsidP="00DE36C3">
      <w:pPr>
        <w:autoSpaceDE w:val="0"/>
        <w:autoSpaceDN w:val="0"/>
        <w:adjustRightInd w:val="0"/>
        <w:jc w:val="both"/>
        <w:rPr>
          <w:rStyle w:val="13"/>
          <w:color w:val="auto"/>
          <w:shd w:val="clear" w:color="auto" w:fill="auto"/>
          <w:lang w:bidi="ar-SA"/>
        </w:rPr>
      </w:pPr>
      <w:r w:rsidRPr="00886E6D">
        <w:rPr>
          <w:rFonts w:ascii="Times New Roman" w:hAnsi="Times New Roman" w:cs="Times New Roman"/>
          <w:color w:val="auto"/>
        </w:rPr>
        <w:t>п.</w:t>
      </w:r>
      <w:r w:rsidR="00932D1C" w:rsidRPr="00886E6D">
        <w:rPr>
          <w:rFonts w:ascii="Times New Roman" w:hAnsi="Times New Roman" w:cs="Times New Roman"/>
          <w:color w:val="auto"/>
        </w:rPr>
        <w:t>21.1.1.1(215.1)</w:t>
      </w:r>
      <w:r w:rsidR="00886E6D">
        <w:rPr>
          <w:rFonts w:ascii="Times New Roman" w:hAnsi="Times New Roman" w:cs="Times New Roman"/>
          <w:color w:val="auto"/>
        </w:rPr>
        <w:t xml:space="preserve"> </w:t>
      </w:r>
      <w:r w:rsidRPr="00886E6D">
        <w:rPr>
          <w:rFonts w:ascii="Times New Roman" w:hAnsi="Times New Roman" w:cs="Times New Roman"/>
          <w:color w:val="auto"/>
        </w:rPr>
        <w:t>«Правил</w:t>
      </w:r>
      <w:r w:rsidR="00932D1C" w:rsidRPr="00886E6D">
        <w:rPr>
          <w:rFonts w:ascii="Times New Roman" w:hAnsi="Times New Roman" w:cs="Times New Roman"/>
          <w:color w:val="auto"/>
        </w:rPr>
        <w:t>а соревнований по лыжным гонкам»</w:t>
      </w:r>
      <w:r w:rsidR="00886E6D">
        <w:rPr>
          <w:rFonts w:ascii="Times New Roman" w:hAnsi="Times New Roman" w:cs="Times New Roman"/>
          <w:color w:val="auto"/>
        </w:rPr>
        <w:t>,</w:t>
      </w:r>
      <w:r w:rsidR="00A04472" w:rsidRPr="00886E6D">
        <w:rPr>
          <w:rFonts w:ascii="Times New Roman" w:hAnsi="Times New Roman" w:cs="Times New Roman"/>
          <w:color w:val="auto"/>
        </w:rPr>
        <w:t xml:space="preserve"> необх</w:t>
      </w:r>
      <w:r w:rsidR="00932D1C" w:rsidRPr="00886E6D">
        <w:rPr>
          <w:rFonts w:ascii="Times New Roman" w:hAnsi="Times New Roman" w:cs="Times New Roman"/>
          <w:color w:val="auto"/>
        </w:rPr>
        <w:t>одимо подать не позднее, чем</w:t>
      </w:r>
      <w:r w:rsidR="00E227FD" w:rsidRPr="00886E6D">
        <w:rPr>
          <w:rFonts w:ascii="Times New Roman" w:hAnsi="Times New Roman" w:cs="Times New Roman"/>
          <w:color w:val="auto"/>
        </w:rPr>
        <w:t xml:space="preserve"> </w:t>
      </w:r>
      <w:r w:rsidR="00932D1C" w:rsidRPr="00886E6D">
        <w:rPr>
          <w:rFonts w:ascii="Times New Roman" w:hAnsi="Times New Roman" w:cs="Times New Roman"/>
          <w:color w:val="auto"/>
        </w:rPr>
        <w:t xml:space="preserve">до </w:t>
      </w:r>
      <w:r w:rsidR="00C2409F">
        <w:rPr>
          <w:rFonts w:ascii="Times New Roman" w:hAnsi="Times New Roman" w:cs="Times New Roman"/>
          <w:color w:val="auto"/>
        </w:rPr>
        <w:t>18</w:t>
      </w:r>
      <w:r w:rsidRPr="00886E6D">
        <w:rPr>
          <w:rFonts w:ascii="Times New Roman" w:hAnsi="Times New Roman" w:cs="Times New Roman"/>
          <w:color w:val="auto"/>
        </w:rPr>
        <w:t xml:space="preserve">.00 часов </w:t>
      </w:r>
      <w:r w:rsidR="00E227FD" w:rsidRPr="00886E6D">
        <w:rPr>
          <w:rFonts w:ascii="Times New Roman" w:hAnsi="Times New Roman" w:cs="Times New Roman"/>
          <w:color w:val="auto"/>
        </w:rPr>
        <w:t>22 декабря</w:t>
      </w:r>
      <w:r w:rsidR="001C6B37" w:rsidRPr="00886E6D">
        <w:rPr>
          <w:rFonts w:ascii="Times New Roman" w:hAnsi="Times New Roman" w:cs="Times New Roman"/>
          <w:color w:val="auto"/>
        </w:rPr>
        <w:t>.</w:t>
      </w:r>
      <w:r w:rsidR="00C2409F">
        <w:rPr>
          <w:rFonts w:ascii="Times New Roman" w:hAnsi="Times New Roman" w:cs="Times New Roman"/>
          <w:color w:val="auto"/>
        </w:rPr>
        <w:t>2022</w:t>
      </w:r>
      <w:r w:rsidR="001C6B37" w:rsidRPr="00886E6D">
        <w:rPr>
          <w:rFonts w:ascii="Times New Roman" w:hAnsi="Times New Roman" w:cs="Times New Roman"/>
          <w:color w:val="auto"/>
        </w:rPr>
        <w:t>г</w:t>
      </w:r>
      <w:r w:rsidR="006C5AB1" w:rsidRPr="00886E6D">
        <w:rPr>
          <w:rFonts w:ascii="Times New Roman" w:hAnsi="Times New Roman" w:cs="Times New Roman"/>
          <w:color w:val="auto"/>
        </w:rPr>
        <w:t>.</w:t>
      </w:r>
    </w:p>
    <w:p w:rsidR="00FB38EF" w:rsidRPr="00DE36C3" w:rsidRDefault="00FB38EF" w:rsidP="00DE36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Style w:val="13"/>
        </w:rPr>
        <w:t>Офиц</w:t>
      </w:r>
      <w:r w:rsidR="006A3443">
        <w:rPr>
          <w:rStyle w:val="13"/>
        </w:rPr>
        <w:t xml:space="preserve">иальные заявки по установленной </w:t>
      </w:r>
      <w:r>
        <w:rPr>
          <w:rStyle w:val="13"/>
        </w:rPr>
        <w:t>форме, подписанные</w:t>
      </w:r>
      <w:r w:rsidRPr="00FB38EF">
        <w:rPr>
          <w:rStyle w:val="13"/>
        </w:rPr>
        <w:t xml:space="preserve"> руководителем органа исполнительной власти в области физической культуры и сп</w:t>
      </w:r>
      <w:r>
        <w:rPr>
          <w:rStyle w:val="13"/>
        </w:rPr>
        <w:t>орта</w:t>
      </w:r>
      <w:r w:rsidR="009521E3">
        <w:rPr>
          <w:rStyle w:val="13"/>
        </w:rPr>
        <w:t xml:space="preserve"> муниципального образования</w:t>
      </w:r>
      <w:r w:rsidR="006A3443">
        <w:rPr>
          <w:rFonts w:ascii="Times New Roman" w:hAnsi="Times New Roman" w:cs="Times New Roman"/>
        </w:rPr>
        <w:t xml:space="preserve"> и врачом,</w:t>
      </w:r>
      <w:r w:rsidRPr="00FB38EF">
        <w:rPr>
          <w:rFonts w:ascii="Times New Roman" w:hAnsi="Times New Roman" w:cs="Times New Roman"/>
        </w:rPr>
        <w:t xml:space="preserve"> оригиналы страховок от несчаст</w:t>
      </w:r>
      <w:r w:rsidR="006A3443">
        <w:rPr>
          <w:rFonts w:ascii="Times New Roman" w:hAnsi="Times New Roman" w:cs="Times New Roman"/>
        </w:rPr>
        <w:t>ных случаев и документы, подтверждающие</w:t>
      </w:r>
      <w:r w:rsidRPr="00FB38EF">
        <w:rPr>
          <w:rFonts w:ascii="Times New Roman" w:hAnsi="Times New Roman" w:cs="Times New Roman"/>
        </w:rPr>
        <w:t xml:space="preserve"> личность спортсменов</w:t>
      </w:r>
      <w:r w:rsidR="006A3443">
        <w:rPr>
          <w:rFonts w:ascii="Times New Roman" w:hAnsi="Times New Roman" w:cs="Times New Roman"/>
        </w:rPr>
        <w:t xml:space="preserve"> (паспорт)</w:t>
      </w:r>
      <w:r w:rsidRPr="00FB38EF">
        <w:rPr>
          <w:rFonts w:ascii="Times New Roman" w:hAnsi="Times New Roman" w:cs="Times New Roman"/>
        </w:rPr>
        <w:t>, подаются представителем команды в комиссию по допуску</w:t>
      </w:r>
      <w:r w:rsidR="006A3443">
        <w:rPr>
          <w:rFonts w:ascii="Times New Roman" w:hAnsi="Times New Roman" w:cs="Times New Roman"/>
        </w:rPr>
        <w:t xml:space="preserve"> </w:t>
      </w:r>
      <w:r w:rsidR="007D025E">
        <w:rPr>
          <w:rFonts w:ascii="Times New Roman" w:hAnsi="Times New Roman" w:cs="Times New Roman"/>
        </w:rPr>
        <w:t>участников в</w:t>
      </w:r>
      <w:r w:rsidR="005E3110">
        <w:rPr>
          <w:rFonts w:ascii="Times New Roman" w:hAnsi="Times New Roman" w:cs="Times New Roman"/>
        </w:rPr>
        <w:t xml:space="preserve"> день приезда 2</w:t>
      </w:r>
      <w:r w:rsidR="00E227FD" w:rsidRPr="00E227FD">
        <w:rPr>
          <w:rFonts w:ascii="Times New Roman" w:hAnsi="Times New Roman" w:cs="Times New Roman"/>
        </w:rPr>
        <w:t>3 декабря</w:t>
      </w:r>
      <w:r w:rsidR="00E227FD">
        <w:rPr>
          <w:rFonts w:ascii="Times New Roman" w:hAnsi="Times New Roman" w:cs="Times New Roman"/>
        </w:rPr>
        <w:t xml:space="preserve"> с 13</w:t>
      </w:r>
      <w:r w:rsidRPr="00FB38EF">
        <w:rPr>
          <w:rFonts w:ascii="Times New Roman" w:hAnsi="Times New Roman" w:cs="Times New Roman"/>
        </w:rPr>
        <w:t xml:space="preserve"> до 16 часов </w:t>
      </w:r>
      <w:r w:rsidR="00DE36C3">
        <w:rPr>
          <w:rFonts w:ascii="Times New Roman" w:hAnsi="Times New Roman" w:cs="Times New Roman"/>
        </w:rPr>
        <w:t>2022</w:t>
      </w:r>
      <w:r w:rsidR="006A3443">
        <w:rPr>
          <w:rFonts w:ascii="Times New Roman" w:hAnsi="Times New Roman" w:cs="Times New Roman"/>
        </w:rPr>
        <w:t xml:space="preserve"> года</w:t>
      </w:r>
      <w:r w:rsidRPr="00FB38EF">
        <w:rPr>
          <w:rFonts w:ascii="Times New Roman" w:hAnsi="Times New Roman" w:cs="Times New Roman"/>
        </w:rPr>
        <w:t>.</w:t>
      </w:r>
    </w:p>
    <w:p w:rsidR="00FB38EF" w:rsidRPr="001C6B37" w:rsidRDefault="00FB38EF" w:rsidP="006C5AB1">
      <w:pPr>
        <w:rPr>
          <w:rFonts w:ascii="Times New Roman" w:hAnsi="Times New Roman" w:cs="Times New Roman"/>
          <w:b/>
        </w:rPr>
      </w:pPr>
      <w:r w:rsidRPr="001C6B37">
        <w:rPr>
          <w:rFonts w:ascii="Times New Roman" w:hAnsi="Times New Roman" w:cs="Times New Roman"/>
          <w:b/>
        </w:rPr>
        <w:t xml:space="preserve">Заявки, поданные </w:t>
      </w:r>
      <w:proofErr w:type="gramStart"/>
      <w:r w:rsidRPr="001C6B37">
        <w:rPr>
          <w:rFonts w:ascii="Times New Roman" w:hAnsi="Times New Roman" w:cs="Times New Roman"/>
          <w:b/>
        </w:rPr>
        <w:t>позже указанного срока</w:t>
      </w:r>
      <w:proofErr w:type="gramEnd"/>
      <w:r w:rsidRPr="001C6B37">
        <w:rPr>
          <w:rFonts w:ascii="Times New Roman" w:hAnsi="Times New Roman" w:cs="Times New Roman"/>
          <w:b/>
        </w:rPr>
        <w:t xml:space="preserve"> могут быть приняты только с разреш</w:t>
      </w:r>
      <w:r w:rsidR="001C6B37" w:rsidRPr="001C6B37">
        <w:rPr>
          <w:rFonts w:ascii="Times New Roman" w:hAnsi="Times New Roman" w:cs="Times New Roman"/>
          <w:b/>
        </w:rPr>
        <w:t xml:space="preserve">ения ЖЮРИ до начала </w:t>
      </w:r>
      <w:r w:rsidR="0016625B">
        <w:rPr>
          <w:rFonts w:ascii="Times New Roman" w:hAnsi="Times New Roman" w:cs="Times New Roman"/>
          <w:b/>
        </w:rPr>
        <w:t xml:space="preserve">первой </w:t>
      </w:r>
      <w:r w:rsidR="001C6B37" w:rsidRPr="001C6B37">
        <w:rPr>
          <w:rFonts w:ascii="Times New Roman" w:hAnsi="Times New Roman" w:cs="Times New Roman"/>
          <w:b/>
        </w:rPr>
        <w:t>жеребьёвки.</w:t>
      </w:r>
      <w:r w:rsidR="006C5AB1" w:rsidRPr="006C5AB1">
        <w:rPr>
          <w:rFonts w:ascii="Times New Roman" w:hAnsi="Times New Roman" w:cs="Times New Roman"/>
          <w:b/>
        </w:rPr>
        <w:t xml:space="preserve"> </w:t>
      </w:r>
      <w:r w:rsidR="006C5AB1" w:rsidRPr="001C6B37">
        <w:rPr>
          <w:rFonts w:ascii="Times New Roman" w:hAnsi="Times New Roman" w:cs="Times New Roman"/>
          <w:b/>
        </w:rPr>
        <w:t xml:space="preserve">Заявки, поданные после окончания </w:t>
      </w:r>
      <w:r w:rsidR="006C5AB1" w:rsidRPr="001C6B37">
        <w:rPr>
          <w:rFonts w:ascii="Times New Roman" w:hAnsi="Times New Roman" w:cs="Times New Roman"/>
          <w:b/>
        </w:rPr>
        <w:lastRenderedPageBreak/>
        <w:t>жеребьевки, не принимаются.</w:t>
      </w:r>
      <w:r w:rsidR="001C6B37" w:rsidRPr="001C6B37">
        <w:rPr>
          <w:rFonts w:ascii="Times New Roman" w:hAnsi="Times New Roman" w:cs="Times New Roman"/>
          <w:b/>
        </w:rPr>
        <w:t xml:space="preserve"> </w:t>
      </w:r>
    </w:p>
    <w:p w:rsidR="00AE7895" w:rsidRDefault="00FB38EF" w:rsidP="001C6B37">
      <w:pPr>
        <w:pStyle w:val="21"/>
        <w:jc w:val="left"/>
        <w:rPr>
          <w:b w:val="0"/>
          <w:sz w:val="24"/>
          <w:szCs w:val="24"/>
        </w:rPr>
      </w:pPr>
      <w:r w:rsidRPr="001C6B37">
        <w:rPr>
          <w:b w:val="0"/>
          <w:sz w:val="24"/>
          <w:szCs w:val="24"/>
        </w:rPr>
        <w:t xml:space="preserve">Совещание представителей команд, жеребьёвка на </w:t>
      </w:r>
      <w:r w:rsidR="005E3110">
        <w:rPr>
          <w:b w:val="0"/>
          <w:sz w:val="24"/>
          <w:szCs w:val="24"/>
        </w:rPr>
        <w:t xml:space="preserve">1 день соревнований состоится </w:t>
      </w:r>
    </w:p>
    <w:p w:rsidR="00E227FD" w:rsidRDefault="005E3110" w:rsidP="001C6B37">
      <w:pPr>
        <w:pStyle w:val="2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AE7895">
        <w:rPr>
          <w:b w:val="0"/>
          <w:sz w:val="24"/>
          <w:szCs w:val="24"/>
        </w:rPr>
        <w:t xml:space="preserve">3 декабря </w:t>
      </w:r>
      <w:r w:rsidR="00C3635A">
        <w:rPr>
          <w:b w:val="0"/>
          <w:sz w:val="24"/>
          <w:szCs w:val="24"/>
        </w:rPr>
        <w:t>2020</w:t>
      </w:r>
      <w:r w:rsidR="00504DF2">
        <w:rPr>
          <w:b w:val="0"/>
          <w:sz w:val="24"/>
          <w:szCs w:val="24"/>
        </w:rPr>
        <w:t xml:space="preserve"> </w:t>
      </w:r>
      <w:r w:rsidR="001C6B37" w:rsidRPr="001C6B37">
        <w:rPr>
          <w:b w:val="0"/>
          <w:sz w:val="24"/>
          <w:szCs w:val="24"/>
        </w:rPr>
        <w:t>г</w:t>
      </w:r>
      <w:r w:rsidR="00504DF2">
        <w:rPr>
          <w:b w:val="0"/>
          <w:sz w:val="24"/>
          <w:szCs w:val="24"/>
        </w:rPr>
        <w:t>ода</w:t>
      </w:r>
      <w:r w:rsidR="007D025E">
        <w:rPr>
          <w:b w:val="0"/>
          <w:sz w:val="24"/>
          <w:szCs w:val="24"/>
        </w:rPr>
        <w:t xml:space="preserve"> в 18</w:t>
      </w:r>
      <w:r w:rsidR="001C6B37" w:rsidRPr="001C6B37">
        <w:rPr>
          <w:b w:val="0"/>
          <w:sz w:val="24"/>
          <w:szCs w:val="24"/>
        </w:rPr>
        <w:t>.00 час</w:t>
      </w:r>
      <w:r w:rsidR="009F238C">
        <w:rPr>
          <w:b w:val="0"/>
          <w:sz w:val="24"/>
          <w:szCs w:val="24"/>
        </w:rPr>
        <w:t>ов</w:t>
      </w:r>
      <w:r w:rsidR="001C6B37" w:rsidRPr="001C6B37">
        <w:rPr>
          <w:b w:val="0"/>
          <w:sz w:val="24"/>
          <w:szCs w:val="24"/>
        </w:rPr>
        <w:t xml:space="preserve"> (а</w:t>
      </w:r>
      <w:r w:rsidR="00FB38EF" w:rsidRPr="001C6B37">
        <w:rPr>
          <w:b w:val="0"/>
          <w:sz w:val="24"/>
          <w:szCs w:val="24"/>
        </w:rPr>
        <w:t>ктовый зал</w:t>
      </w:r>
      <w:r w:rsidR="00504DF2">
        <w:rPr>
          <w:b w:val="0"/>
          <w:sz w:val="24"/>
          <w:szCs w:val="24"/>
        </w:rPr>
        <w:t xml:space="preserve"> гостиницы </w:t>
      </w:r>
      <w:r w:rsidR="00504DF2" w:rsidRPr="00504DF2">
        <w:rPr>
          <w:rFonts w:eastAsia="T3Font_3"/>
          <w:b w:val="0"/>
        </w:rPr>
        <w:t>ЦСП «Ялта ЗАЙ»</w:t>
      </w:r>
      <w:r w:rsidR="00FB38EF" w:rsidRPr="001C6B37">
        <w:rPr>
          <w:b w:val="0"/>
          <w:sz w:val="24"/>
          <w:szCs w:val="24"/>
        </w:rPr>
        <w:t>)</w:t>
      </w:r>
      <w:r w:rsidR="009F238C">
        <w:rPr>
          <w:b w:val="0"/>
          <w:sz w:val="24"/>
          <w:szCs w:val="24"/>
        </w:rPr>
        <w:t>.</w:t>
      </w:r>
      <w:r w:rsidR="00FB38EF" w:rsidRPr="001C6B37">
        <w:rPr>
          <w:b w:val="0"/>
          <w:sz w:val="24"/>
          <w:szCs w:val="24"/>
        </w:rPr>
        <w:t xml:space="preserve">   </w:t>
      </w:r>
    </w:p>
    <w:p w:rsidR="002064A7" w:rsidRPr="00E227FD" w:rsidRDefault="002064A7" w:rsidP="001C6B37">
      <w:pPr>
        <w:pStyle w:val="21"/>
        <w:jc w:val="left"/>
        <w:rPr>
          <w:b w:val="0"/>
          <w:sz w:val="24"/>
          <w:szCs w:val="24"/>
        </w:rPr>
      </w:pPr>
    </w:p>
    <w:p w:rsidR="00E227FD" w:rsidRPr="004A4C36" w:rsidRDefault="00E227FD" w:rsidP="005D7F70">
      <w:pPr>
        <w:pStyle w:val="a4"/>
        <w:shd w:val="clear" w:color="auto" w:fill="auto"/>
        <w:spacing w:line="240" w:lineRule="auto"/>
        <w:ind w:firstLine="580"/>
        <w:jc w:val="center"/>
        <w:rPr>
          <w:b/>
          <w:color w:val="000000"/>
        </w:rPr>
      </w:pPr>
      <w:r w:rsidRPr="004A4C36">
        <w:rPr>
          <w:b/>
          <w:color w:val="000000"/>
        </w:rPr>
        <w:t xml:space="preserve">9. </w:t>
      </w:r>
      <w:r w:rsidR="005D7F70" w:rsidRPr="004A4C36">
        <w:rPr>
          <w:b/>
          <w:color w:val="000000"/>
        </w:rPr>
        <w:t xml:space="preserve"> </w:t>
      </w:r>
      <w:r w:rsidR="005D7F70" w:rsidRPr="004A4C36">
        <w:rPr>
          <w:b/>
        </w:rPr>
        <w:t>Безопасность участников соревнований и зрителей</w:t>
      </w:r>
    </w:p>
    <w:p w:rsidR="002064A7" w:rsidRPr="004A4C36" w:rsidRDefault="002064A7" w:rsidP="002064A7">
      <w:pPr>
        <w:ind w:firstLine="600"/>
        <w:jc w:val="both"/>
        <w:rPr>
          <w:rFonts w:ascii="Times New Roman" w:hAnsi="Times New Roman" w:cs="Times New Roman"/>
          <w:lang w:bidi="ru-RU"/>
        </w:rPr>
      </w:pPr>
      <w:r w:rsidRPr="004A4C36">
        <w:rPr>
          <w:rFonts w:ascii="Times New Roman" w:hAnsi="Times New Roman" w:cs="Times New Roman"/>
          <w:lang w:bidi="ru-RU"/>
        </w:rPr>
        <w:t xml:space="preserve"> Главный судья обязан осуществить прием спортсооружения на предмет готовности проведения соревнований. Проведение соревнований разрешается на спортсооружениях, принятых в эксплуатацию комиссией и при наличии акта технического обследования и готовности.</w:t>
      </w:r>
    </w:p>
    <w:p w:rsidR="002064A7" w:rsidRPr="004A4C36" w:rsidRDefault="002064A7" w:rsidP="004A4C36">
      <w:pPr>
        <w:ind w:firstLine="600"/>
        <w:jc w:val="both"/>
      </w:pPr>
      <w:r w:rsidRPr="004A4C36">
        <w:rPr>
          <w:rFonts w:ascii="Times New Roman" w:hAnsi="Times New Roman" w:cs="Times New Roman"/>
          <w:lang w:bidi="ru-RU"/>
        </w:rPr>
        <w:t xml:space="preserve"> Собственники (пользователи) объектов спорта обеспечивают общественный порядок и общественную безопасность (обязательно наличие системы видеонаблюдения и технического оборудования в соответствии с правилами обеспечения безопасности при проведении официальных спортивных соревнований для орг</w:t>
      </w:r>
      <w:r w:rsidR="00AE7895" w:rsidRPr="004A4C36">
        <w:rPr>
          <w:rFonts w:ascii="Times New Roman" w:hAnsi="Times New Roman" w:cs="Times New Roman"/>
          <w:lang w:bidi="ru-RU"/>
        </w:rPr>
        <w:t>анизации пропускного и внутри объ</w:t>
      </w:r>
      <w:r w:rsidRPr="004A4C36">
        <w:rPr>
          <w:rFonts w:ascii="Times New Roman" w:hAnsi="Times New Roman" w:cs="Times New Roman"/>
          <w:lang w:bidi="ru-RU"/>
        </w:rPr>
        <w:t>ектового режима).</w:t>
      </w:r>
    </w:p>
    <w:p w:rsidR="00E227FD" w:rsidRDefault="005D7F70" w:rsidP="004A4C36">
      <w:pPr>
        <w:pStyle w:val="21"/>
        <w:rPr>
          <w:b w:val="0"/>
          <w:sz w:val="24"/>
          <w:szCs w:val="24"/>
        </w:rPr>
      </w:pPr>
      <w:r w:rsidRPr="004A4C36">
        <w:rPr>
          <w:b w:val="0"/>
          <w:color w:val="000000"/>
          <w:sz w:val="24"/>
          <w:szCs w:val="24"/>
        </w:rPr>
        <w:t xml:space="preserve">           </w:t>
      </w:r>
      <w:r w:rsidR="00E227FD" w:rsidRPr="004A4C36">
        <w:rPr>
          <w:b w:val="0"/>
          <w:color w:val="000000"/>
          <w:sz w:val="24"/>
          <w:szCs w:val="24"/>
        </w:rPr>
        <w:t xml:space="preserve">Все участники, </w:t>
      </w:r>
      <w:r w:rsidR="0053397C" w:rsidRPr="004A4C36">
        <w:rPr>
          <w:b w:val="0"/>
          <w:color w:val="000000"/>
          <w:sz w:val="24"/>
          <w:szCs w:val="24"/>
        </w:rPr>
        <w:t xml:space="preserve">тренеры, </w:t>
      </w:r>
      <w:r w:rsidR="00E227FD" w:rsidRPr="004A4C36">
        <w:rPr>
          <w:b w:val="0"/>
          <w:color w:val="000000"/>
          <w:sz w:val="24"/>
          <w:szCs w:val="24"/>
        </w:rPr>
        <w:t>судьи и зрители соревнований должны соблюдать меры безопасности</w:t>
      </w:r>
      <w:r w:rsidRPr="004A4C36">
        <w:rPr>
          <w:b w:val="0"/>
          <w:color w:val="000000"/>
          <w:sz w:val="24"/>
          <w:szCs w:val="24"/>
        </w:rPr>
        <w:t xml:space="preserve"> </w:t>
      </w:r>
      <w:r w:rsidR="004A4C36">
        <w:rPr>
          <w:b w:val="0"/>
          <w:color w:val="000000"/>
          <w:sz w:val="24"/>
          <w:szCs w:val="24"/>
        </w:rPr>
        <w:t>для предотвращения распространения новой</w:t>
      </w:r>
      <w:r w:rsidR="00AE7895" w:rsidRPr="004A4C36">
        <w:rPr>
          <w:b w:val="0"/>
          <w:sz w:val="24"/>
          <w:szCs w:val="24"/>
        </w:rPr>
        <w:t xml:space="preserve"> </w:t>
      </w:r>
      <w:r w:rsidR="007D025E" w:rsidRPr="004A4C36">
        <w:rPr>
          <w:b w:val="0"/>
          <w:sz w:val="24"/>
          <w:szCs w:val="24"/>
        </w:rPr>
        <w:t>корона вирусной</w:t>
      </w:r>
      <w:r w:rsidR="00AE7895" w:rsidRPr="004A4C36">
        <w:rPr>
          <w:b w:val="0"/>
          <w:sz w:val="24"/>
          <w:szCs w:val="24"/>
        </w:rPr>
        <w:t xml:space="preserve"> инфекции</w:t>
      </w:r>
      <w:r w:rsidR="00E227FD" w:rsidRPr="004A4C36">
        <w:rPr>
          <w:b w:val="0"/>
          <w:sz w:val="24"/>
          <w:szCs w:val="24"/>
        </w:rPr>
        <w:t xml:space="preserve"> </w:t>
      </w:r>
      <w:r w:rsidR="00AE7895" w:rsidRPr="004A4C36">
        <w:rPr>
          <w:b w:val="0"/>
          <w:sz w:val="24"/>
          <w:szCs w:val="24"/>
        </w:rPr>
        <w:t>(</w:t>
      </w:r>
      <w:r w:rsidR="00E227FD" w:rsidRPr="004A4C36">
        <w:rPr>
          <w:b w:val="0"/>
          <w:sz w:val="24"/>
          <w:szCs w:val="24"/>
          <w:lang w:val="en-US"/>
        </w:rPr>
        <w:t>COVID</w:t>
      </w:r>
      <w:r w:rsidR="00E227FD" w:rsidRPr="004A4C36">
        <w:rPr>
          <w:b w:val="0"/>
          <w:sz w:val="24"/>
          <w:szCs w:val="24"/>
        </w:rPr>
        <w:t xml:space="preserve"> -19</w:t>
      </w:r>
      <w:r w:rsidR="00AE7895" w:rsidRPr="004A4C36">
        <w:rPr>
          <w:b w:val="0"/>
          <w:sz w:val="24"/>
          <w:szCs w:val="24"/>
        </w:rPr>
        <w:t>)</w:t>
      </w:r>
      <w:r w:rsidR="00E227FD" w:rsidRPr="004A4C36">
        <w:rPr>
          <w:b w:val="0"/>
          <w:sz w:val="24"/>
          <w:szCs w:val="24"/>
        </w:rPr>
        <w:t xml:space="preserve">. </w:t>
      </w:r>
    </w:p>
    <w:p w:rsidR="004A4C36" w:rsidRPr="004A4C36" w:rsidRDefault="004A4C36" w:rsidP="004A4C36">
      <w:pPr>
        <w:pStyle w:val="21"/>
        <w:ind w:firstLine="709"/>
        <w:rPr>
          <w:sz w:val="24"/>
          <w:szCs w:val="24"/>
        </w:rPr>
      </w:pPr>
      <w:r w:rsidRPr="004A4C36">
        <w:rPr>
          <w:sz w:val="24"/>
          <w:szCs w:val="24"/>
        </w:rPr>
        <w:t xml:space="preserve">Участники соревнований, тренеры, судьи и сопровождающие лица </w:t>
      </w:r>
      <w:r w:rsidR="00206C3F">
        <w:rPr>
          <w:sz w:val="24"/>
          <w:szCs w:val="24"/>
        </w:rPr>
        <w:t>которые будут проживать в гостинице «Ялта-</w:t>
      </w:r>
      <w:proofErr w:type="spellStart"/>
      <w:r w:rsidR="00206C3F">
        <w:rPr>
          <w:sz w:val="24"/>
          <w:szCs w:val="24"/>
        </w:rPr>
        <w:t>Зай</w:t>
      </w:r>
      <w:proofErr w:type="spellEnd"/>
      <w:r w:rsidR="00206C3F">
        <w:rPr>
          <w:sz w:val="24"/>
          <w:szCs w:val="24"/>
        </w:rPr>
        <w:t xml:space="preserve">» </w:t>
      </w:r>
      <w:r w:rsidRPr="004A4C36">
        <w:rPr>
          <w:sz w:val="24"/>
          <w:szCs w:val="24"/>
        </w:rPr>
        <w:t>при заезде на спортивный объект</w:t>
      </w:r>
      <w:r w:rsidR="00206C3F">
        <w:rPr>
          <w:sz w:val="24"/>
          <w:szCs w:val="24"/>
        </w:rPr>
        <w:t>, должны иметь</w:t>
      </w:r>
      <w:r w:rsidR="008157F1">
        <w:rPr>
          <w:sz w:val="24"/>
          <w:szCs w:val="24"/>
        </w:rPr>
        <w:t xml:space="preserve"> </w:t>
      </w:r>
      <w:r w:rsidR="00206C3F">
        <w:rPr>
          <w:sz w:val="24"/>
          <w:szCs w:val="24"/>
        </w:rPr>
        <w:t xml:space="preserve">отрицательный </w:t>
      </w:r>
      <w:r w:rsidRPr="004A4C36">
        <w:rPr>
          <w:sz w:val="24"/>
          <w:szCs w:val="24"/>
        </w:rPr>
        <w:t xml:space="preserve">результат </w:t>
      </w:r>
      <w:r w:rsidR="00206C3F">
        <w:rPr>
          <w:sz w:val="24"/>
          <w:szCs w:val="24"/>
        </w:rPr>
        <w:t xml:space="preserve">Экспресс теста на </w:t>
      </w:r>
      <w:r w:rsidR="00206C3F">
        <w:rPr>
          <w:sz w:val="24"/>
          <w:szCs w:val="24"/>
          <w:lang w:val="en-US"/>
        </w:rPr>
        <w:t>COVID</w:t>
      </w:r>
      <w:r w:rsidR="00206C3F" w:rsidRPr="00206C3F">
        <w:rPr>
          <w:sz w:val="24"/>
          <w:szCs w:val="24"/>
        </w:rPr>
        <w:t>-19</w:t>
      </w:r>
      <w:r w:rsidRPr="004A4C36">
        <w:rPr>
          <w:sz w:val="24"/>
          <w:szCs w:val="24"/>
        </w:rPr>
        <w:t xml:space="preserve"> не ранее </w:t>
      </w:r>
      <w:r w:rsidR="00206C3F">
        <w:rPr>
          <w:sz w:val="24"/>
          <w:szCs w:val="24"/>
        </w:rPr>
        <w:t>чем за</w:t>
      </w:r>
      <w:r w:rsidRPr="004A4C36">
        <w:rPr>
          <w:sz w:val="24"/>
          <w:szCs w:val="24"/>
        </w:rPr>
        <w:t xml:space="preserve">72 часов до </w:t>
      </w:r>
      <w:r w:rsidR="00206C3F">
        <w:rPr>
          <w:sz w:val="24"/>
          <w:szCs w:val="24"/>
        </w:rPr>
        <w:t>заселения</w:t>
      </w:r>
      <w:r w:rsidRPr="004A4C36">
        <w:rPr>
          <w:sz w:val="24"/>
          <w:szCs w:val="24"/>
        </w:rPr>
        <w:t xml:space="preserve">. </w:t>
      </w:r>
    </w:p>
    <w:p w:rsidR="0053397C" w:rsidRPr="004A4C36" w:rsidRDefault="005D7F70" w:rsidP="004A4C36">
      <w:pPr>
        <w:pStyle w:val="21"/>
        <w:rPr>
          <w:b w:val="0"/>
          <w:color w:val="000000"/>
          <w:sz w:val="24"/>
          <w:szCs w:val="24"/>
        </w:rPr>
      </w:pPr>
      <w:r w:rsidRPr="004A4C36">
        <w:rPr>
          <w:b w:val="0"/>
          <w:color w:val="000000"/>
          <w:sz w:val="24"/>
          <w:szCs w:val="24"/>
        </w:rPr>
        <w:t xml:space="preserve">           </w:t>
      </w:r>
      <w:r w:rsidR="009F238C" w:rsidRPr="004A4C36">
        <w:rPr>
          <w:b w:val="0"/>
          <w:color w:val="000000"/>
          <w:sz w:val="24"/>
          <w:szCs w:val="24"/>
        </w:rPr>
        <w:t>Судьи,</w:t>
      </w:r>
      <w:r w:rsidR="00E227FD" w:rsidRPr="004A4C36">
        <w:rPr>
          <w:b w:val="0"/>
          <w:color w:val="000000"/>
          <w:sz w:val="24"/>
          <w:szCs w:val="24"/>
        </w:rPr>
        <w:t xml:space="preserve"> тренеры</w:t>
      </w:r>
      <w:r w:rsidR="009F238C" w:rsidRPr="004A4C36">
        <w:rPr>
          <w:b w:val="0"/>
          <w:color w:val="000000"/>
          <w:sz w:val="24"/>
          <w:szCs w:val="24"/>
        </w:rPr>
        <w:t xml:space="preserve"> и участники</w:t>
      </w:r>
      <w:r w:rsidR="00E227FD" w:rsidRPr="004A4C36">
        <w:rPr>
          <w:b w:val="0"/>
          <w:color w:val="000000"/>
          <w:sz w:val="24"/>
          <w:szCs w:val="24"/>
        </w:rPr>
        <w:t xml:space="preserve"> обяза</w:t>
      </w:r>
      <w:r w:rsidR="0053397C" w:rsidRPr="004A4C36">
        <w:rPr>
          <w:b w:val="0"/>
          <w:color w:val="000000"/>
          <w:sz w:val="24"/>
          <w:szCs w:val="24"/>
        </w:rPr>
        <w:t>ны находиться в масках в зданиях</w:t>
      </w:r>
      <w:r w:rsidR="00E227FD" w:rsidRPr="004A4C36">
        <w:rPr>
          <w:b w:val="0"/>
          <w:color w:val="000000"/>
          <w:sz w:val="24"/>
          <w:szCs w:val="24"/>
        </w:rPr>
        <w:t xml:space="preserve"> на месте проведения соревнований </w:t>
      </w:r>
      <w:r w:rsidR="0053397C" w:rsidRPr="004A4C36">
        <w:rPr>
          <w:b w:val="0"/>
          <w:color w:val="000000"/>
          <w:sz w:val="24"/>
          <w:szCs w:val="24"/>
        </w:rPr>
        <w:t>и соблюдать д</w:t>
      </w:r>
      <w:r w:rsidR="008C5BDB" w:rsidRPr="004A4C36">
        <w:rPr>
          <w:b w:val="0"/>
          <w:color w:val="000000"/>
          <w:sz w:val="24"/>
          <w:szCs w:val="24"/>
        </w:rPr>
        <w:t>истанцию 1,5 метра</w:t>
      </w:r>
      <w:r w:rsidR="00AE7895" w:rsidRPr="004A4C36">
        <w:rPr>
          <w:b w:val="0"/>
          <w:color w:val="000000"/>
          <w:sz w:val="24"/>
          <w:szCs w:val="24"/>
        </w:rPr>
        <w:t xml:space="preserve">, включая </w:t>
      </w:r>
      <w:r w:rsidR="008C5BDB" w:rsidRPr="004A4C36">
        <w:rPr>
          <w:rStyle w:val="1"/>
          <w:rFonts w:eastAsiaTheme="minorHAnsi"/>
          <w:b w:val="0"/>
          <w:color w:val="000000"/>
        </w:rPr>
        <w:t>прохождение комиссии по допуску участников к соревнованиям.</w:t>
      </w:r>
    </w:p>
    <w:p w:rsidR="00E227FD" w:rsidRPr="004A4C36" w:rsidRDefault="005D7F70" w:rsidP="004A4C36">
      <w:pPr>
        <w:pStyle w:val="21"/>
        <w:rPr>
          <w:b w:val="0"/>
          <w:color w:val="000000"/>
          <w:sz w:val="24"/>
          <w:szCs w:val="24"/>
        </w:rPr>
      </w:pPr>
      <w:r w:rsidRPr="004A4C36">
        <w:rPr>
          <w:b w:val="0"/>
          <w:color w:val="000000"/>
          <w:sz w:val="24"/>
          <w:szCs w:val="24"/>
        </w:rPr>
        <w:t xml:space="preserve">           </w:t>
      </w:r>
      <w:r w:rsidR="00E227FD" w:rsidRPr="004A4C36">
        <w:rPr>
          <w:b w:val="0"/>
          <w:color w:val="000000"/>
          <w:sz w:val="24"/>
          <w:szCs w:val="24"/>
        </w:rPr>
        <w:t>Представители кома</w:t>
      </w:r>
      <w:r w:rsidR="007D025E">
        <w:rPr>
          <w:b w:val="0"/>
          <w:color w:val="000000"/>
          <w:sz w:val="24"/>
          <w:szCs w:val="24"/>
        </w:rPr>
        <w:t xml:space="preserve">нд обязаны находиться в масках </w:t>
      </w:r>
      <w:r w:rsidR="00E227FD" w:rsidRPr="004A4C36">
        <w:rPr>
          <w:b w:val="0"/>
          <w:color w:val="000000"/>
          <w:sz w:val="24"/>
          <w:szCs w:val="24"/>
        </w:rPr>
        <w:t>на совещании представителей команд и соблюдать дистанцию 1,5</w:t>
      </w:r>
      <w:r w:rsidR="008C5BDB" w:rsidRPr="004A4C36">
        <w:rPr>
          <w:b w:val="0"/>
          <w:color w:val="000000"/>
          <w:sz w:val="24"/>
          <w:szCs w:val="24"/>
        </w:rPr>
        <w:t xml:space="preserve"> метра</w:t>
      </w:r>
      <w:r w:rsidR="00E227FD" w:rsidRPr="004A4C36">
        <w:rPr>
          <w:b w:val="0"/>
          <w:color w:val="000000"/>
          <w:sz w:val="24"/>
          <w:szCs w:val="24"/>
        </w:rPr>
        <w:t>.</w:t>
      </w:r>
    </w:p>
    <w:p w:rsidR="00E227FD" w:rsidRPr="004A4C36" w:rsidRDefault="0053397C" w:rsidP="004A4C36">
      <w:pPr>
        <w:jc w:val="both"/>
        <w:rPr>
          <w:rFonts w:ascii="Times New Roman" w:hAnsi="Times New Roman" w:cs="Times New Roman"/>
        </w:rPr>
      </w:pPr>
      <w:r w:rsidRPr="004A4C36">
        <w:rPr>
          <w:rFonts w:ascii="Times New Roman" w:hAnsi="Times New Roman" w:cs="Times New Roman"/>
        </w:rPr>
        <w:t xml:space="preserve"> </w:t>
      </w:r>
      <w:r w:rsidR="005D7F70" w:rsidRPr="004A4C36">
        <w:rPr>
          <w:rFonts w:ascii="Times New Roman" w:hAnsi="Times New Roman" w:cs="Times New Roman"/>
        </w:rPr>
        <w:t xml:space="preserve">         </w:t>
      </w:r>
      <w:r w:rsidRPr="004A4C36">
        <w:rPr>
          <w:rFonts w:ascii="Times New Roman" w:hAnsi="Times New Roman" w:cs="Times New Roman"/>
        </w:rPr>
        <w:t xml:space="preserve">Судьям, тренерам и участникам </w:t>
      </w:r>
      <w:r w:rsidR="00E227FD" w:rsidRPr="004A4C36">
        <w:rPr>
          <w:rFonts w:ascii="Times New Roman" w:hAnsi="Times New Roman" w:cs="Times New Roman"/>
        </w:rPr>
        <w:t>рекомендуется соблюдать дистанцию 1,5 метр</w:t>
      </w:r>
      <w:r w:rsidR="005D7F70" w:rsidRPr="004A4C36">
        <w:rPr>
          <w:rFonts w:ascii="Times New Roman" w:hAnsi="Times New Roman" w:cs="Times New Roman"/>
        </w:rPr>
        <w:t>а с другими людьми в</w:t>
      </w:r>
      <w:r w:rsidR="008C5BDB" w:rsidRPr="004A4C36">
        <w:rPr>
          <w:rFonts w:ascii="Times New Roman" w:hAnsi="Times New Roman" w:cs="Times New Roman"/>
        </w:rPr>
        <w:t xml:space="preserve"> соревновательной</w:t>
      </w:r>
      <w:r w:rsidR="005D7F70" w:rsidRPr="004A4C36">
        <w:rPr>
          <w:rFonts w:ascii="Times New Roman" w:hAnsi="Times New Roman" w:cs="Times New Roman"/>
        </w:rPr>
        <w:t xml:space="preserve"> зоне </w:t>
      </w:r>
      <w:r w:rsidR="008C5BDB" w:rsidRPr="004A4C36">
        <w:rPr>
          <w:rFonts w:ascii="Times New Roman" w:hAnsi="Times New Roman" w:cs="Times New Roman"/>
        </w:rPr>
        <w:t xml:space="preserve">(зоны старта, </w:t>
      </w:r>
      <w:r w:rsidR="00E227FD" w:rsidRPr="004A4C36">
        <w:rPr>
          <w:rFonts w:ascii="Times New Roman" w:hAnsi="Times New Roman" w:cs="Times New Roman"/>
        </w:rPr>
        <w:t>финиша</w:t>
      </w:r>
      <w:r w:rsidR="008C5BDB" w:rsidRPr="004A4C36">
        <w:rPr>
          <w:rFonts w:ascii="Times New Roman" w:hAnsi="Times New Roman" w:cs="Times New Roman"/>
        </w:rPr>
        <w:t>, лыжная трасса и т.д.)</w:t>
      </w:r>
      <w:r w:rsidR="00E227FD" w:rsidRPr="004A4C36">
        <w:rPr>
          <w:rFonts w:ascii="Times New Roman" w:hAnsi="Times New Roman" w:cs="Times New Roman"/>
        </w:rPr>
        <w:t>.</w:t>
      </w:r>
    </w:p>
    <w:p w:rsidR="00FB38EF" w:rsidRPr="001C6B37" w:rsidRDefault="00FB38EF" w:rsidP="001C6B37">
      <w:pPr>
        <w:pStyle w:val="21"/>
        <w:jc w:val="left"/>
        <w:rPr>
          <w:b w:val="0"/>
          <w:sz w:val="24"/>
          <w:szCs w:val="24"/>
        </w:rPr>
      </w:pPr>
      <w:r w:rsidRPr="001C6B37">
        <w:rPr>
          <w:b w:val="0"/>
          <w:sz w:val="24"/>
          <w:szCs w:val="24"/>
        </w:rPr>
        <w:t xml:space="preserve">                             </w:t>
      </w:r>
    </w:p>
    <w:p w:rsidR="00FB38EF" w:rsidRDefault="00FB38EF" w:rsidP="00FB38EF">
      <w:pPr>
        <w:pStyle w:val="21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sz w:val="24"/>
          <w:szCs w:val="24"/>
        </w:rPr>
        <w:t>Явка представителей к</w:t>
      </w:r>
      <w:r w:rsidR="001C6B37">
        <w:rPr>
          <w:sz w:val="24"/>
          <w:szCs w:val="24"/>
        </w:rPr>
        <w:t>оманд на совещание обязательна.</w:t>
      </w:r>
    </w:p>
    <w:p w:rsidR="00FB38EF" w:rsidRPr="001C6B37" w:rsidRDefault="00FB38EF" w:rsidP="00A0447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</w:rPr>
      </w:pPr>
    </w:p>
    <w:p w:rsidR="00A04472" w:rsidRDefault="00A04472" w:rsidP="00A04472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Данное положение является официальным вызовом на соревнования!</w:t>
      </w:r>
    </w:p>
    <w:p w:rsidR="00A04472" w:rsidRDefault="00A04472" w:rsidP="00A04472">
      <w:pPr>
        <w:autoSpaceDE w:val="0"/>
        <w:autoSpaceDN w:val="0"/>
        <w:adjustRightInd w:val="0"/>
        <w:ind w:firstLine="567"/>
        <w:rPr>
          <w:rFonts w:ascii="Times New Roman" w:eastAsia="T3Font_3" w:hAnsi="Times New Roman" w:cs="Times New Roman"/>
          <w:b/>
        </w:rPr>
      </w:pPr>
    </w:p>
    <w:p w:rsidR="00A04472" w:rsidRDefault="00A04472" w:rsidP="00A04472">
      <w:pPr>
        <w:pStyle w:val="a4"/>
        <w:shd w:val="clear" w:color="auto" w:fill="auto"/>
        <w:spacing w:line="240" w:lineRule="auto"/>
        <w:ind w:left="580"/>
        <w:rPr>
          <w:sz w:val="28"/>
          <w:szCs w:val="28"/>
        </w:rPr>
      </w:pPr>
    </w:p>
    <w:p w:rsidR="00A04472" w:rsidRDefault="00A04472" w:rsidP="00A04472">
      <w:pPr>
        <w:rPr>
          <w:rFonts w:ascii="Times New Roman" w:hAnsi="Times New Roman" w:cs="Times New Roman"/>
        </w:rPr>
      </w:pPr>
    </w:p>
    <w:p w:rsidR="00AF5092" w:rsidRDefault="00AF5092" w:rsidP="00DB2851">
      <w:pPr>
        <w:autoSpaceDE w:val="0"/>
        <w:autoSpaceDN w:val="0"/>
        <w:adjustRightInd w:val="0"/>
        <w:jc w:val="center"/>
        <w:rPr>
          <w:rFonts w:ascii="Times New Roman" w:eastAsia="Times-Bold" w:hAnsi="Times New Roman" w:cs="Times New Roman"/>
          <w:bCs/>
          <w:sz w:val="28"/>
          <w:szCs w:val="28"/>
        </w:rPr>
      </w:pPr>
    </w:p>
    <w:p w:rsidR="004A4C36" w:rsidRDefault="004A4C36">
      <w:pPr>
        <w:widowControl/>
        <w:spacing w:after="200" w:line="276" w:lineRule="auto"/>
        <w:rPr>
          <w:rFonts w:ascii="Times New Roman" w:eastAsia="Times-Bold" w:hAnsi="Times New Roman" w:cs="Times New Roman"/>
          <w:bCs/>
          <w:sz w:val="28"/>
          <w:szCs w:val="28"/>
        </w:rPr>
      </w:pPr>
      <w:r>
        <w:rPr>
          <w:rFonts w:ascii="Times New Roman" w:eastAsia="Times-Bold" w:hAnsi="Times New Roman" w:cs="Times New Roman"/>
          <w:bCs/>
          <w:sz w:val="28"/>
          <w:szCs w:val="28"/>
        </w:rPr>
        <w:br w:type="page"/>
      </w:r>
    </w:p>
    <w:p w:rsidR="0054559F" w:rsidRDefault="0054559F" w:rsidP="00DB2851">
      <w:pPr>
        <w:autoSpaceDE w:val="0"/>
        <w:autoSpaceDN w:val="0"/>
        <w:adjustRightInd w:val="0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DB2851">
        <w:rPr>
          <w:rFonts w:ascii="Times New Roman" w:eastAsia="Times-Bold" w:hAnsi="Times New Roman" w:cs="Times New Roman"/>
          <w:b/>
          <w:bCs/>
          <w:sz w:val="28"/>
          <w:szCs w:val="28"/>
        </w:rPr>
        <w:lastRenderedPageBreak/>
        <w:t>ТАБЛИЦА</w:t>
      </w:r>
    </w:p>
    <w:p w:rsidR="005C4E63" w:rsidRPr="00DB2851" w:rsidRDefault="005C4E63" w:rsidP="00DB2851">
      <w:pPr>
        <w:autoSpaceDE w:val="0"/>
        <w:autoSpaceDN w:val="0"/>
        <w:adjustRightInd w:val="0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54559F" w:rsidRDefault="0054559F" w:rsidP="00DB2851">
      <w:pPr>
        <w:autoSpaceDE w:val="0"/>
        <w:autoSpaceDN w:val="0"/>
        <w:adjustRightInd w:val="0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DB2851">
        <w:rPr>
          <w:rFonts w:ascii="Times New Roman" w:eastAsia="Times-Bold" w:hAnsi="Times New Roman" w:cs="Times New Roman"/>
          <w:b/>
          <w:bCs/>
          <w:sz w:val="28"/>
          <w:szCs w:val="28"/>
        </w:rPr>
        <w:t>начисления очков для определения мест в общекомандном зачёте</w:t>
      </w:r>
    </w:p>
    <w:p w:rsidR="005C4E63" w:rsidRPr="00DB2851" w:rsidRDefault="005C4E63" w:rsidP="00DB2851">
      <w:pPr>
        <w:autoSpaceDE w:val="0"/>
        <w:autoSpaceDN w:val="0"/>
        <w:adjustRightInd w:val="0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54559F" w:rsidRPr="00DB2851" w:rsidRDefault="0054559F" w:rsidP="0054559F">
      <w:pPr>
        <w:autoSpaceDE w:val="0"/>
        <w:autoSpaceDN w:val="0"/>
        <w:adjustRightInd w:val="0"/>
        <w:jc w:val="center"/>
        <w:rPr>
          <w:rFonts w:ascii="Times New Roman" w:eastAsia="Times-Bold" w:hAnsi="Times New Roman" w:cs="Times New Roman"/>
          <w:b/>
          <w:bCs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984"/>
      </w:tblGrid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63" w:rsidRDefault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</w:p>
          <w:p w:rsidR="00DB2851" w:rsidRPr="005C4E63" w:rsidRDefault="00DB2851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</w:pPr>
            <w:r w:rsidRPr="005C4E63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>Место</w:t>
            </w:r>
            <w:r w:rsidR="005C4E63" w:rsidRPr="005C4E63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C4E63" w:rsidRPr="00DB2851" w:rsidRDefault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63" w:rsidRDefault="005C4E63" w:rsidP="005C4E63">
            <w:pPr>
              <w:autoSpaceDE w:val="0"/>
              <w:autoSpaceDN w:val="0"/>
              <w:adjustRightInd w:val="0"/>
              <w:ind w:left="461"/>
              <w:rPr>
                <w:rFonts w:ascii="Times New Roman" w:eastAsia="Times-Roman" w:hAnsi="Times New Roman" w:cs="Times New Roman"/>
              </w:rPr>
            </w:pPr>
          </w:p>
          <w:p w:rsidR="00DB2851" w:rsidRPr="005C4E63" w:rsidRDefault="00DB2851" w:rsidP="005C4E63">
            <w:pPr>
              <w:autoSpaceDE w:val="0"/>
              <w:autoSpaceDN w:val="0"/>
              <w:adjustRightInd w:val="0"/>
              <w:ind w:left="461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C4E63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63" w:rsidRDefault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</w:p>
          <w:p w:rsidR="00DB2851" w:rsidRPr="005C4E63" w:rsidRDefault="00DB2851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C4E63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63" w:rsidRDefault="005C4E63" w:rsidP="005C4E63">
            <w:pPr>
              <w:autoSpaceDE w:val="0"/>
              <w:autoSpaceDN w:val="0"/>
              <w:adjustRightInd w:val="0"/>
              <w:ind w:left="561"/>
              <w:rPr>
                <w:rFonts w:ascii="Times New Roman" w:eastAsia="Times-Roman" w:hAnsi="Times New Roman" w:cs="Times New Roman"/>
              </w:rPr>
            </w:pPr>
          </w:p>
          <w:p w:rsidR="00DB2851" w:rsidRPr="005C4E63" w:rsidRDefault="00DB2851" w:rsidP="005C4E63">
            <w:pPr>
              <w:autoSpaceDE w:val="0"/>
              <w:autoSpaceDN w:val="0"/>
              <w:adjustRightInd w:val="0"/>
              <w:ind w:left="561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C4E63">
              <w:rPr>
                <w:rFonts w:ascii="Times New Roman" w:eastAsia="Times-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30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29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28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27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26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25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B93F39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24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B93F39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23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B93F39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22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B93F39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21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B93F39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20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5C4E63">
              <w:rPr>
                <w:rFonts w:ascii="Times New Roman" w:eastAsia="Times-Bold" w:hAnsi="Times New Roman" w:cs="Times New Roman"/>
                <w:bCs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B93F39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19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B93F39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18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B93F39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17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DB2851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 w:rsidRPr="001169D0">
              <w:rPr>
                <w:rFonts w:ascii="Times New Roman" w:eastAsia="Times-Bold" w:hAnsi="Times New Roman" w:cs="Times New Roman"/>
                <w:bCs/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B93F39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lang w:eastAsia="en-US"/>
              </w:rPr>
            </w:pPr>
            <w:r>
              <w:rPr>
                <w:rFonts w:ascii="Times New Roman" w:eastAsia="Times-Bold" w:hAnsi="Times New Roman" w:cs="Times New Roman"/>
                <w:bCs/>
                <w:lang w:eastAsia="en-US"/>
              </w:rPr>
              <w:t>16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15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14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13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12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5C4E63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11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10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9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8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7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6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5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4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3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2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B2851">
              <w:rPr>
                <w:rFonts w:ascii="Times New Roman" w:eastAsia="Times-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B93F39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1169D0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1</w:t>
            </w:r>
          </w:p>
        </w:tc>
      </w:tr>
      <w:tr w:rsidR="00DB2851" w:rsidRPr="00DB2851" w:rsidTr="00DB285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5C4E63" w:rsidRDefault="00DB2851" w:rsidP="005C4E63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1169D0" w:rsidRDefault="00DB2851" w:rsidP="001169D0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1" w:rsidRPr="00DB2851" w:rsidRDefault="00B93F39" w:rsidP="001169D0">
            <w:pPr>
              <w:autoSpaceDE w:val="0"/>
              <w:autoSpaceDN w:val="0"/>
              <w:adjustRightInd w:val="0"/>
              <w:jc w:val="center"/>
              <w:rPr>
                <w:rFonts w:ascii="Times New Roman" w:eastAsia="Times-Roman" w:hAnsi="Times New Roman" w:cs="Times New Roman"/>
              </w:rPr>
            </w:pPr>
            <w:r>
              <w:rPr>
                <w:rFonts w:ascii="Times New Roman" w:eastAsia="Times-Roman" w:hAnsi="Times New Roman" w:cs="Times New Roman"/>
              </w:rPr>
              <w:t>Далее по 1 очку</w:t>
            </w:r>
            <w:r w:rsidR="001169D0">
              <w:rPr>
                <w:rFonts w:ascii="Times New Roman" w:eastAsia="Times-Roman" w:hAnsi="Times New Roman" w:cs="Times New Roman"/>
              </w:rPr>
              <w:t xml:space="preserve"> в</w:t>
            </w:r>
            <w:r>
              <w:rPr>
                <w:rFonts w:ascii="Times New Roman" w:eastAsia="Times-Roman" w:hAnsi="Times New Roman" w:cs="Times New Roman"/>
              </w:rPr>
              <w:t xml:space="preserve">сем </w:t>
            </w:r>
            <w:r w:rsidR="001169D0">
              <w:rPr>
                <w:rFonts w:ascii="Times New Roman" w:eastAsia="Times-Roman" w:hAnsi="Times New Roman" w:cs="Times New Roman"/>
              </w:rPr>
              <w:t xml:space="preserve"> участникам, закончившим дистанцию</w:t>
            </w:r>
          </w:p>
        </w:tc>
      </w:tr>
    </w:tbl>
    <w:p w:rsidR="00EF46FD" w:rsidRPr="00DB2851" w:rsidRDefault="00EF46FD">
      <w:pPr>
        <w:rPr>
          <w:rFonts w:ascii="Times New Roman" w:hAnsi="Times New Roman" w:cs="Times New Roman"/>
        </w:rPr>
      </w:pPr>
    </w:p>
    <w:sectPr w:rsidR="00EF46FD" w:rsidRPr="00DB2851" w:rsidSect="006C5AB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17E93"/>
    <w:multiLevelType w:val="multilevel"/>
    <w:tmpl w:val="3A5EAC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72"/>
    <w:rsid w:val="000025DE"/>
    <w:rsid w:val="00017E50"/>
    <w:rsid w:val="00043EBE"/>
    <w:rsid w:val="000C2F95"/>
    <w:rsid w:val="000E1587"/>
    <w:rsid w:val="000E15F8"/>
    <w:rsid w:val="000F31E7"/>
    <w:rsid w:val="00101D45"/>
    <w:rsid w:val="00110337"/>
    <w:rsid w:val="001169D0"/>
    <w:rsid w:val="00150BB7"/>
    <w:rsid w:val="001559C3"/>
    <w:rsid w:val="0016625B"/>
    <w:rsid w:val="001C3AA7"/>
    <w:rsid w:val="001C6B37"/>
    <w:rsid w:val="001E1534"/>
    <w:rsid w:val="00205F31"/>
    <w:rsid w:val="002064A7"/>
    <w:rsid w:val="00206C3F"/>
    <w:rsid w:val="00210D34"/>
    <w:rsid w:val="0024627D"/>
    <w:rsid w:val="0026084C"/>
    <w:rsid w:val="002A0DDB"/>
    <w:rsid w:val="002C79D0"/>
    <w:rsid w:val="00315E0A"/>
    <w:rsid w:val="00315FD9"/>
    <w:rsid w:val="00340917"/>
    <w:rsid w:val="00397F7A"/>
    <w:rsid w:val="003C4914"/>
    <w:rsid w:val="003C5A1B"/>
    <w:rsid w:val="004626D7"/>
    <w:rsid w:val="004801FD"/>
    <w:rsid w:val="00495B5A"/>
    <w:rsid w:val="004A4C36"/>
    <w:rsid w:val="004A7AFE"/>
    <w:rsid w:val="00504DF2"/>
    <w:rsid w:val="0053397C"/>
    <w:rsid w:val="00535E3A"/>
    <w:rsid w:val="0054559F"/>
    <w:rsid w:val="005C4E63"/>
    <w:rsid w:val="005D7F70"/>
    <w:rsid w:val="005E3110"/>
    <w:rsid w:val="00601C8D"/>
    <w:rsid w:val="00671689"/>
    <w:rsid w:val="006A3443"/>
    <w:rsid w:val="006C5AB1"/>
    <w:rsid w:val="006E13DF"/>
    <w:rsid w:val="007265A3"/>
    <w:rsid w:val="00733F77"/>
    <w:rsid w:val="0077528A"/>
    <w:rsid w:val="007A65FF"/>
    <w:rsid w:val="007B4CCF"/>
    <w:rsid w:val="007D025E"/>
    <w:rsid w:val="007E5708"/>
    <w:rsid w:val="0081451D"/>
    <w:rsid w:val="008157F1"/>
    <w:rsid w:val="008860B6"/>
    <w:rsid w:val="00886E6D"/>
    <w:rsid w:val="008A458B"/>
    <w:rsid w:val="008B36C3"/>
    <w:rsid w:val="008C5BDB"/>
    <w:rsid w:val="008F6198"/>
    <w:rsid w:val="00932D1C"/>
    <w:rsid w:val="00936EB5"/>
    <w:rsid w:val="009521E3"/>
    <w:rsid w:val="0096094E"/>
    <w:rsid w:val="00966960"/>
    <w:rsid w:val="0098016D"/>
    <w:rsid w:val="00986C83"/>
    <w:rsid w:val="00993C7F"/>
    <w:rsid w:val="009F238C"/>
    <w:rsid w:val="009F4F00"/>
    <w:rsid w:val="00A04472"/>
    <w:rsid w:val="00A52D2D"/>
    <w:rsid w:val="00A942FA"/>
    <w:rsid w:val="00AA1BB2"/>
    <w:rsid w:val="00AC36EA"/>
    <w:rsid w:val="00AE24C5"/>
    <w:rsid w:val="00AE7895"/>
    <w:rsid w:val="00AF4C59"/>
    <w:rsid w:val="00AF5092"/>
    <w:rsid w:val="00B16C8D"/>
    <w:rsid w:val="00B93E7A"/>
    <w:rsid w:val="00B93F39"/>
    <w:rsid w:val="00C2409F"/>
    <w:rsid w:val="00C3635A"/>
    <w:rsid w:val="00C44262"/>
    <w:rsid w:val="00C679C9"/>
    <w:rsid w:val="00C75911"/>
    <w:rsid w:val="00CA7396"/>
    <w:rsid w:val="00CD62C2"/>
    <w:rsid w:val="00CF4096"/>
    <w:rsid w:val="00D00646"/>
    <w:rsid w:val="00D318D7"/>
    <w:rsid w:val="00D834A6"/>
    <w:rsid w:val="00DA51AF"/>
    <w:rsid w:val="00DB2851"/>
    <w:rsid w:val="00DE36C3"/>
    <w:rsid w:val="00E14612"/>
    <w:rsid w:val="00E15829"/>
    <w:rsid w:val="00E227FD"/>
    <w:rsid w:val="00E30363"/>
    <w:rsid w:val="00E30474"/>
    <w:rsid w:val="00E35865"/>
    <w:rsid w:val="00ED4323"/>
    <w:rsid w:val="00EF46FD"/>
    <w:rsid w:val="00F677E4"/>
    <w:rsid w:val="00F94D0E"/>
    <w:rsid w:val="00FB38EF"/>
    <w:rsid w:val="00FC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38AF"/>
  <w15:docId w15:val="{E8E61BB6-CA7B-5044-B784-3C9F47D6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7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472"/>
    <w:rPr>
      <w:color w:val="0066CC"/>
      <w:u w:val="single"/>
    </w:rPr>
  </w:style>
  <w:style w:type="paragraph" w:styleId="a4">
    <w:name w:val="Body Text"/>
    <w:basedOn w:val="a"/>
    <w:link w:val="1"/>
    <w:uiPriority w:val="99"/>
    <w:unhideWhenUsed/>
    <w:rsid w:val="00A04472"/>
    <w:pPr>
      <w:shd w:val="clear" w:color="auto" w:fill="FFFFFF"/>
      <w:spacing w:line="293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uiPriority w:val="99"/>
    <w:semiHidden/>
    <w:rsid w:val="00A0447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A044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04472"/>
    <w:pPr>
      <w:shd w:val="clear" w:color="auto" w:fill="FFFFFF"/>
      <w:spacing w:line="293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uiPriority w:val="99"/>
    <w:locked/>
    <w:rsid w:val="00A04472"/>
    <w:rPr>
      <w:rFonts w:ascii="Times New Roman" w:hAnsi="Times New Roman" w:cs="Times New Roman"/>
      <w:spacing w:val="20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A04472"/>
    <w:pPr>
      <w:shd w:val="clear" w:color="auto" w:fill="FFFFFF"/>
      <w:spacing w:after="960" w:line="240" w:lineRule="atLeast"/>
      <w:jc w:val="both"/>
      <w:outlineLvl w:val="0"/>
    </w:pPr>
    <w:rPr>
      <w:rFonts w:ascii="Times New Roman" w:eastAsiaTheme="minorHAnsi" w:hAnsi="Times New Roman" w:cs="Times New Roman"/>
      <w:color w:val="auto"/>
      <w:spacing w:val="20"/>
      <w:sz w:val="22"/>
      <w:szCs w:val="22"/>
      <w:lang w:eastAsia="en-US"/>
    </w:rPr>
  </w:style>
  <w:style w:type="character" w:customStyle="1" w:styleId="20">
    <w:name w:val="Заголовок №2_"/>
    <w:basedOn w:val="a0"/>
    <w:link w:val="22"/>
    <w:uiPriority w:val="99"/>
    <w:locked/>
    <w:rsid w:val="00A044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A04472"/>
    <w:pPr>
      <w:shd w:val="clear" w:color="auto" w:fill="FFFFFF"/>
      <w:spacing w:before="960" w:after="240" w:line="322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A0447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6">
    <w:name w:val="Основной текст + Полужирный"/>
    <w:basedOn w:val="1"/>
    <w:uiPriority w:val="99"/>
    <w:rsid w:val="00A0447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23">
    <w:name w:val="Основной текст (2)"/>
    <w:basedOn w:val="2"/>
    <w:rsid w:val="00A0447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A0447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a7">
    <w:name w:val="Основной текст_"/>
    <w:basedOn w:val="a0"/>
    <w:link w:val="24"/>
    <w:locked/>
    <w:rsid w:val="00FB38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7"/>
    <w:rsid w:val="00FB38EF"/>
    <w:pPr>
      <w:shd w:val="clear" w:color="auto" w:fill="FFFFFF"/>
      <w:spacing w:line="0" w:lineRule="atLeast"/>
      <w:ind w:hanging="340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13">
    <w:name w:val="Основной текст1"/>
    <w:basedOn w:val="a7"/>
    <w:rsid w:val="00FB38E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39"/>
    <w:rsid w:val="0054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pt">
    <w:name w:val="Основной текст (2) + 14 pt"/>
    <w:aliases w:val="Интервал 0 pt"/>
    <w:basedOn w:val="2"/>
    <w:rsid w:val="009609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99"/>
    <w:qFormat/>
    <w:rsid w:val="00110337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157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57F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E3B2384-698B-44AA-8349-C9C97EAE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ТиМСИ</dc:creator>
  <cp:keywords/>
  <dc:description/>
  <cp:lastModifiedBy>LBK Kazan</cp:lastModifiedBy>
  <cp:revision>2</cp:revision>
  <cp:lastPrinted>2020-12-18T10:26:00Z</cp:lastPrinted>
  <dcterms:created xsi:type="dcterms:W3CDTF">2022-11-29T10:07:00Z</dcterms:created>
  <dcterms:modified xsi:type="dcterms:W3CDTF">2022-11-29T10:07:00Z</dcterms:modified>
</cp:coreProperties>
</file>