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4A" w:rsidRPr="00800BCD" w:rsidRDefault="004B184A" w:rsidP="00800BCD">
      <w:pPr>
        <w:jc w:val="center"/>
        <w:rPr>
          <w:b/>
          <w:bCs/>
        </w:rPr>
      </w:pPr>
      <w:r w:rsidRPr="00BB1F4F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157.5pt">
            <v:imagedata r:id="rId5" o:title=""/>
          </v:shape>
        </w:pict>
      </w:r>
    </w:p>
    <w:p w:rsidR="004B184A" w:rsidRPr="00800BCD" w:rsidRDefault="004B184A" w:rsidP="008D518C">
      <w:pPr>
        <w:pStyle w:val="ListParagraph"/>
        <w:numPr>
          <w:ilvl w:val="0"/>
          <w:numId w:val="6"/>
        </w:numPr>
        <w:ind w:left="284" w:hanging="284"/>
        <w:jc w:val="center"/>
        <w:rPr>
          <w:b/>
          <w:bCs/>
        </w:rPr>
      </w:pPr>
      <w:r w:rsidRPr="00800BCD">
        <w:rPr>
          <w:b/>
          <w:bCs/>
        </w:rPr>
        <w:t>ОБЩИЕ ПОЛОЖЕНИЯ</w:t>
      </w:r>
    </w:p>
    <w:p w:rsidR="004B184A" w:rsidRPr="00800BCD" w:rsidRDefault="004B184A" w:rsidP="00800BCD">
      <w:pPr>
        <w:ind w:left="1080"/>
        <w:jc w:val="center"/>
        <w:rPr>
          <w:b/>
          <w:bCs/>
        </w:rPr>
      </w:pPr>
    </w:p>
    <w:p w:rsidR="004B184A" w:rsidRPr="00800BCD" w:rsidRDefault="004B184A" w:rsidP="00FB310E">
      <w:pPr>
        <w:ind w:firstLine="567"/>
        <w:jc w:val="both"/>
      </w:pPr>
      <w:r w:rsidRPr="00800BCD">
        <w:t>Всероссийские массовые соревнования «Российский Азимут – 2019» по спортивному ориентированию  (далее – Соревнования) проводятся с целью:</w:t>
      </w:r>
    </w:p>
    <w:p w:rsidR="004B184A" w:rsidRPr="00800BCD" w:rsidRDefault="004B184A" w:rsidP="00FB310E">
      <w:pPr>
        <w:ind w:firstLine="567"/>
        <w:jc w:val="both"/>
      </w:pPr>
      <w:r w:rsidRPr="00800BCD">
        <w:t>- привлечения трудящихся и учащейся молодежи Брянской области</w:t>
      </w:r>
      <w:r>
        <w:t xml:space="preserve"> </w:t>
      </w:r>
      <w:r w:rsidRPr="00800BCD">
        <w:t>к регулярным занятиям физической культурой и спортом;</w:t>
      </w:r>
    </w:p>
    <w:p w:rsidR="004B184A" w:rsidRPr="00800BCD" w:rsidRDefault="004B184A" w:rsidP="00FB310E">
      <w:pPr>
        <w:ind w:firstLine="567"/>
        <w:jc w:val="both"/>
      </w:pPr>
      <w:r w:rsidRPr="00800BCD">
        <w:t>- увеличения спортивного долголетия среди спортсменов среднего и старшего возраста;</w:t>
      </w:r>
    </w:p>
    <w:p w:rsidR="004B184A" w:rsidRPr="00800BCD" w:rsidRDefault="004B184A" w:rsidP="00FB310E">
      <w:pPr>
        <w:ind w:firstLine="567"/>
        <w:jc w:val="both"/>
      </w:pPr>
      <w:r w:rsidRPr="00800BCD">
        <w:t>- развития и популяризации спортивного ориентирования;</w:t>
      </w:r>
    </w:p>
    <w:p w:rsidR="004B184A" w:rsidRPr="00800BCD" w:rsidRDefault="004B184A" w:rsidP="00FB310E">
      <w:pPr>
        <w:ind w:firstLine="567"/>
        <w:jc w:val="both"/>
      </w:pPr>
      <w:r w:rsidRPr="00800BCD">
        <w:t>- пропаганды физической культуры, спорта и здорового образа жизни среди населения Брянской области.</w:t>
      </w:r>
    </w:p>
    <w:p w:rsidR="004B184A" w:rsidRPr="00800BCD" w:rsidRDefault="004B184A" w:rsidP="00724E8E">
      <w:pPr>
        <w:tabs>
          <w:tab w:val="left" w:pos="1134"/>
        </w:tabs>
        <w:ind w:firstLine="567"/>
        <w:jc w:val="both"/>
      </w:pPr>
      <w:r w:rsidRPr="00800BCD">
        <w:t>Соревнования проводятся на основани</w:t>
      </w:r>
      <w:r>
        <w:t xml:space="preserve">и Приказа №18/1 от 28.02.2017 года                            </w:t>
      </w:r>
      <w:r w:rsidRPr="00800BCD">
        <w:t>о государственной аккредитации Федерации спортивного ориентирования Брянской области;</w:t>
      </w:r>
    </w:p>
    <w:p w:rsidR="004B184A" w:rsidRPr="00800BCD" w:rsidRDefault="004B184A" w:rsidP="00FB310E">
      <w:pPr>
        <w:tabs>
          <w:tab w:val="left" w:pos="1134"/>
        </w:tabs>
        <w:ind w:firstLine="567"/>
        <w:jc w:val="both"/>
      </w:pPr>
      <w:r w:rsidRPr="00800BCD">
        <w:t xml:space="preserve">- </w:t>
      </w:r>
      <w:r>
        <w:t>С</w:t>
      </w:r>
      <w:r w:rsidRPr="00800BCD">
        <w:t>оревнования проводятся в соответствии с Правилами вида спорта «Спортивное ориентирование», утвержденные Приказом №403 Министерства спорта Российской Федерации от 03.05.2017 года;</w:t>
      </w:r>
    </w:p>
    <w:p w:rsidR="004B184A" w:rsidRPr="00800BCD" w:rsidRDefault="004B184A" w:rsidP="00FB310E">
      <w:pPr>
        <w:tabs>
          <w:tab w:val="left" w:pos="1134"/>
        </w:tabs>
        <w:ind w:firstLine="567"/>
        <w:jc w:val="both"/>
      </w:pPr>
      <w:r w:rsidRPr="00800BCD">
        <w:t>Данное Положение является основанием для командирования спортсменов, тренеров, судей на соревнования.</w:t>
      </w:r>
    </w:p>
    <w:p w:rsidR="004B184A" w:rsidRPr="00800BCD" w:rsidRDefault="004B184A" w:rsidP="00FB310E">
      <w:pPr>
        <w:ind w:firstLine="567"/>
        <w:jc w:val="both"/>
      </w:pPr>
    </w:p>
    <w:p w:rsidR="004B184A" w:rsidRPr="00800BCD" w:rsidRDefault="004B184A" w:rsidP="008D518C">
      <w:pPr>
        <w:pStyle w:val="ListParagraph"/>
        <w:numPr>
          <w:ilvl w:val="0"/>
          <w:numId w:val="6"/>
        </w:numPr>
        <w:ind w:left="284" w:hanging="284"/>
        <w:jc w:val="center"/>
        <w:rPr>
          <w:b/>
          <w:bCs/>
        </w:rPr>
      </w:pPr>
      <w:r w:rsidRPr="00800BCD">
        <w:rPr>
          <w:b/>
          <w:bCs/>
        </w:rPr>
        <w:t>МЕСТО И СРОКИ ПРОВЕДЕНИЯ</w:t>
      </w:r>
    </w:p>
    <w:p w:rsidR="004B184A" w:rsidRPr="00800BCD" w:rsidRDefault="004B184A" w:rsidP="00807D82">
      <w:pPr>
        <w:ind w:left="1080"/>
        <w:rPr>
          <w:b/>
          <w:bCs/>
        </w:rPr>
      </w:pPr>
    </w:p>
    <w:p w:rsidR="004B184A" w:rsidRPr="00800BCD" w:rsidRDefault="004B184A" w:rsidP="00C9297F">
      <w:pPr>
        <w:ind w:firstLine="567"/>
        <w:jc w:val="both"/>
        <w:rPr>
          <w:color w:val="000000"/>
          <w:spacing w:val="-1"/>
        </w:rPr>
      </w:pPr>
      <w:r w:rsidRPr="00800BCD">
        <w:t xml:space="preserve">Соревнования проводятся </w:t>
      </w:r>
      <w:r w:rsidRPr="00800BCD">
        <w:rPr>
          <w:b/>
        </w:rPr>
        <w:t>1</w:t>
      </w:r>
      <w:r>
        <w:rPr>
          <w:b/>
        </w:rPr>
        <w:t>8</w:t>
      </w:r>
      <w:r w:rsidRPr="00800BCD">
        <w:rPr>
          <w:b/>
        </w:rPr>
        <w:t xml:space="preserve"> мая </w:t>
      </w:r>
      <w:smartTag w:uri="urn:schemas-microsoft-com:office:smarttags" w:element="metricconverter">
        <w:smartTagPr>
          <w:attr w:name="ProductID" w:val="2019 г"/>
        </w:smartTagPr>
        <w:r w:rsidRPr="00800BCD">
          <w:rPr>
            <w:b/>
          </w:rPr>
          <w:t>2019 г</w:t>
        </w:r>
      </w:smartTag>
      <w:r w:rsidRPr="00800BCD">
        <w:rPr>
          <w:b/>
        </w:rPr>
        <w:t>.</w:t>
      </w:r>
      <w:r w:rsidRPr="00800BCD">
        <w:t xml:space="preserve"> </w:t>
      </w:r>
      <w:r w:rsidRPr="00800BCD">
        <w:rPr>
          <w:color w:val="000000"/>
          <w:spacing w:val="-1"/>
        </w:rPr>
        <w:t xml:space="preserve">на территории ЦПКиО им. 1000-летия </w:t>
      </w:r>
      <w:r>
        <w:rPr>
          <w:color w:val="000000"/>
          <w:spacing w:val="-1"/>
        </w:rPr>
        <w:t xml:space="preserve">                  </w:t>
      </w:r>
      <w:r w:rsidRPr="00800BCD">
        <w:rPr>
          <w:color w:val="000000"/>
          <w:spacing w:val="-1"/>
        </w:rPr>
        <w:t>г. Брянска (Курган Бессмертия). Старт в 12.00 час.</w:t>
      </w:r>
    </w:p>
    <w:p w:rsidR="004B184A" w:rsidRPr="00800BCD" w:rsidRDefault="004B184A" w:rsidP="00807D82">
      <w:pPr>
        <w:ind w:firstLine="851"/>
        <w:jc w:val="both"/>
      </w:pPr>
    </w:p>
    <w:p w:rsidR="004B184A" w:rsidRPr="00800BCD" w:rsidRDefault="004B184A" w:rsidP="008D518C">
      <w:pPr>
        <w:pStyle w:val="ListParagraph"/>
        <w:numPr>
          <w:ilvl w:val="0"/>
          <w:numId w:val="6"/>
        </w:numPr>
        <w:ind w:left="142" w:firstLine="142"/>
        <w:jc w:val="center"/>
        <w:rPr>
          <w:b/>
          <w:bCs/>
        </w:rPr>
      </w:pPr>
      <w:r w:rsidRPr="00800BCD">
        <w:rPr>
          <w:b/>
          <w:bCs/>
        </w:rPr>
        <w:t>ОРГАНИЗАТОРЫ СОРЕВНОВАНИЙ</w:t>
      </w:r>
    </w:p>
    <w:p w:rsidR="004B184A" w:rsidRPr="00800BCD" w:rsidRDefault="004B184A" w:rsidP="00807D82">
      <w:pPr>
        <w:ind w:left="1080"/>
        <w:rPr>
          <w:b/>
          <w:bCs/>
        </w:rPr>
      </w:pPr>
    </w:p>
    <w:p w:rsidR="004B184A" w:rsidRPr="00800BCD" w:rsidRDefault="004B184A" w:rsidP="00117117">
      <w:pPr>
        <w:ind w:firstLine="567"/>
        <w:jc w:val="both"/>
      </w:pPr>
      <w:r w:rsidRPr="00800BCD">
        <w:t>Общее руководство подготовкой и организацией Соревнований осуществляют Министерство спорта Российской Федерации (далее – Минспорт России) и Общероссийская физкультурно-спортивная общественная организация «Федерация спортивного ориентирования России».</w:t>
      </w:r>
    </w:p>
    <w:p w:rsidR="004B184A" w:rsidRPr="00800BCD" w:rsidRDefault="004B184A" w:rsidP="00117117">
      <w:pPr>
        <w:ind w:firstLine="567"/>
        <w:jc w:val="both"/>
      </w:pPr>
      <w:r w:rsidRPr="00800BCD">
        <w:t xml:space="preserve">Непосредственное проведение Соревнований возлагается на управление физической культуры и спорта Брянской области, ГАУ «Легкоатлетический комплекс»,  МБОУДОД </w:t>
      </w:r>
      <w:r>
        <w:t xml:space="preserve">  </w:t>
      </w:r>
      <w:r w:rsidRPr="00800BCD">
        <w:t xml:space="preserve">«Центр детского и </w:t>
      </w:r>
      <w:r>
        <w:t>юношеского туризма и экскурсий»</w:t>
      </w:r>
      <w:r w:rsidRPr="00800BCD">
        <w:t xml:space="preserve"> г. Брянска (директор Белов Б.В.), федерацию спортивного ориентирования Брянской области (президент Сухорукова Н.М.), </w:t>
      </w:r>
      <w:r>
        <w:t xml:space="preserve">          </w:t>
      </w:r>
      <w:r w:rsidRPr="00800BCD">
        <w:t>а также на главную судейскую коллегию Соревнований.</w:t>
      </w:r>
    </w:p>
    <w:p w:rsidR="004B184A" w:rsidRPr="00800BCD" w:rsidRDefault="004B184A" w:rsidP="00807D82">
      <w:pPr>
        <w:ind w:firstLine="851"/>
        <w:jc w:val="both"/>
      </w:pPr>
    </w:p>
    <w:p w:rsidR="004B184A" w:rsidRPr="00800BCD" w:rsidRDefault="004B184A" w:rsidP="008D518C">
      <w:pPr>
        <w:numPr>
          <w:ilvl w:val="0"/>
          <w:numId w:val="6"/>
        </w:numPr>
        <w:ind w:left="142" w:firstLine="142"/>
        <w:jc w:val="center"/>
        <w:rPr>
          <w:b/>
          <w:bCs/>
        </w:rPr>
      </w:pPr>
      <w:r w:rsidRPr="00800BCD">
        <w:rPr>
          <w:b/>
          <w:bCs/>
        </w:rPr>
        <w:t>ТРЕБОВАНИЯ К УЧАСТНИКАМ И УСЛОВИЯ ИХ ДОПУСКА</w:t>
      </w:r>
    </w:p>
    <w:p w:rsidR="004B184A" w:rsidRPr="00800BCD" w:rsidRDefault="004B184A" w:rsidP="00807D82">
      <w:pPr>
        <w:ind w:left="1080"/>
        <w:rPr>
          <w:b/>
          <w:bCs/>
        </w:rPr>
      </w:pPr>
    </w:p>
    <w:p w:rsidR="004B184A" w:rsidRPr="00800BCD" w:rsidRDefault="004B184A" w:rsidP="000A16CC">
      <w:pPr>
        <w:jc w:val="both"/>
      </w:pPr>
      <w:r w:rsidRPr="00800BCD">
        <w:rPr>
          <w:lang w:eastAsia="en-US"/>
        </w:rPr>
        <w:t xml:space="preserve">             К участию в Соревнованиях допускаются граждане Российской Федерации и иностранных государств: спортсмены, школьники, студенты, рабочая молодёжь, общественность любых возрастов, в том числе с ограниченными физическими возможностями.</w:t>
      </w:r>
      <w:r w:rsidRPr="00800BCD">
        <w:t xml:space="preserve">             </w:t>
      </w:r>
    </w:p>
    <w:p w:rsidR="004B184A" w:rsidRPr="00800BCD" w:rsidRDefault="004B184A" w:rsidP="0091653A">
      <w:pPr>
        <w:tabs>
          <w:tab w:val="left" w:pos="567"/>
          <w:tab w:val="left" w:pos="709"/>
        </w:tabs>
        <w:jc w:val="both"/>
      </w:pPr>
      <w:r w:rsidRPr="00800BCD">
        <w:rPr>
          <w:lang w:eastAsia="en-US"/>
        </w:rPr>
        <w:t xml:space="preserve">             С </w:t>
      </w:r>
      <w:r>
        <w:rPr>
          <w:lang w:eastAsia="en-US"/>
        </w:rPr>
        <w:t>3 мая</w:t>
      </w:r>
      <w:r w:rsidRPr="00800BCD">
        <w:rPr>
          <w:lang w:eastAsia="en-US"/>
        </w:rPr>
        <w:t xml:space="preserve"> по 10 мая т.г. Федерация спортивного ориентирования Брянской области проводит обучающие занятия для студентов и молодежи с целью приобретения ими знаний и навыков ориентирования на местности. Расписание проведения занятий прописано в Информационном бюллетене (Приложение №3), а также будет размещено до 1 </w:t>
      </w:r>
      <w:r>
        <w:rPr>
          <w:lang w:eastAsia="en-US"/>
        </w:rPr>
        <w:t>мая</w:t>
      </w:r>
      <w:r w:rsidRPr="00800BCD">
        <w:rPr>
          <w:lang w:eastAsia="en-US"/>
        </w:rPr>
        <w:t xml:space="preserve"> на сайте</w:t>
      </w:r>
      <w:r w:rsidRPr="00800BCD">
        <w:rPr>
          <w:rFonts w:ascii="Calibri" w:hAnsi="Calibri" w:cs="Calibri"/>
          <w:color w:val="0070C0"/>
          <w:lang w:eastAsia="en-US"/>
        </w:rPr>
        <w:t xml:space="preserve"> </w:t>
      </w:r>
      <w:r w:rsidRPr="00800BCD">
        <w:rPr>
          <w:lang w:eastAsia="en-US"/>
        </w:rPr>
        <w:t>Федерации спортивного ориентирования Брянской области</w:t>
      </w:r>
      <w:r w:rsidRPr="00800BCD">
        <w:rPr>
          <w:rFonts w:ascii="Calibri" w:hAnsi="Calibri" w:cs="Calibri"/>
          <w:color w:val="0070C0"/>
          <w:lang w:eastAsia="en-US"/>
        </w:rPr>
        <w:t xml:space="preserve"> </w:t>
      </w:r>
      <w:r w:rsidRPr="00800BCD">
        <w:rPr>
          <w:lang w:val="en-US" w:eastAsia="en-US"/>
        </w:rPr>
        <w:t>http</w:t>
      </w:r>
      <w:r w:rsidRPr="00800BCD">
        <w:rPr>
          <w:lang w:eastAsia="en-US"/>
        </w:rPr>
        <w:t>://</w:t>
      </w:r>
      <w:r w:rsidRPr="00800BCD">
        <w:rPr>
          <w:lang w:val="en-US" w:eastAsia="en-US"/>
        </w:rPr>
        <w:t>www</w:t>
      </w:r>
      <w:r w:rsidRPr="00800BCD">
        <w:rPr>
          <w:lang w:eastAsia="en-US"/>
        </w:rPr>
        <w:t xml:space="preserve">. </w:t>
      </w:r>
      <w:r w:rsidRPr="00800BCD">
        <w:rPr>
          <w:lang w:val="en-US" w:eastAsia="en-US"/>
        </w:rPr>
        <w:t>legend</w:t>
      </w:r>
      <w:r w:rsidRPr="00800BCD">
        <w:rPr>
          <w:lang w:eastAsia="en-US"/>
        </w:rPr>
        <w:t>-</w:t>
      </w:r>
      <w:r w:rsidRPr="00800BCD">
        <w:rPr>
          <w:lang w:val="en-US" w:eastAsia="en-US"/>
        </w:rPr>
        <w:t>bryansk</w:t>
      </w:r>
      <w:r w:rsidRPr="00800BCD">
        <w:rPr>
          <w:lang w:eastAsia="en-US"/>
        </w:rPr>
        <w:t>.</w:t>
      </w:r>
      <w:r w:rsidRPr="00800BCD">
        <w:rPr>
          <w:lang w:val="en-US" w:eastAsia="en-US"/>
        </w:rPr>
        <w:t>narod</w:t>
      </w:r>
      <w:r w:rsidRPr="00800BCD">
        <w:rPr>
          <w:lang w:eastAsia="en-US"/>
        </w:rPr>
        <w:t>.</w:t>
      </w:r>
      <w:r w:rsidRPr="00800BCD">
        <w:rPr>
          <w:lang w:val="en-US" w:eastAsia="en-US"/>
        </w:rPr>
        <w:t>ru</w:t>
      </w:r>
      <w:r w:rsidRPr="00800BCD">
        <w:rPr>
          <w:lang w:eastAsia="en-US"/>
        </w:rPr>
        <w:t>.</w:t>
      </w:r>
      <w:r w:rsidRPr="00800BCD">
        <w:rPr>
          <w:b/>
          <w:lang w:eastAsia="en-US"/>
        </w:rPr>
        <w:t xml:space="preserve"> </w:t>
      </w:r>
    </w:p>
    <w:p w:rsidR="004B184A" w:rsidRPr="00800BCD" w:rsidRDefault="004B184A" w:rsidP="008F2638">
      <w:pPr>
        <w:ind w:firstLine="709"/>
      </w:pPr>
      <w:r w:rsidRPr="00800BCD">
        <w:t xml:space="preserve">  Соревнования проводятся в следующих возрастных категориях:</w:t>
      </w:r>
    </w:p>
    <w:p w:rsidR="004B184A" w:rsidRPr="000A16CC" w:rsidRDefault="004B184A" w:rsidP="008F2638">
      <w:pPr>
        <w:ind w:firstLine="709"/>
        <w:rPr>
          <w:sz w:val="26"/>
          <w:szCs w:val="26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0"/>
        <w:gridCol w:w="5715"/>
      </w:tblGrid>
      <w:tr w:rsidR="004B184A" w:rsidRPr="000A16CC" w:rsidTr="00D830EC">
        <w:trPr>
          <w:trHeight w:val="477"/>
        </w:trPr>
        <w:tc>
          <w:tcPr>
            <w:tcW w:w="2034" w:type="pct"/>
          </w:tcPr>
          <w:p w:rsidR="004B184A" w:rsidRPr="000A16CC" w:rsidRDefault="004B184A" w:rsidP="00807D82">
            <w:pPr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</w:p>
          <w:p w:rsidR="004B184A" w:rsidRPr="000A16CC" w:rsidRDefault="004B184A" w:rsidP="00807D82">
            <w:pPr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b/>
                <w:bCs/>
                <w:color w:val="000000"/>
                <w:spacing w:val="-5"/>
                <w:sz w:val="26"/>
                <w:szCs w:val="26"/>
              </w:rPr>
              <w:t xml:space="preserve">Обозначение </w:t>
            </w:r>
          </w:p>
        </w:tc>
        <w:tc>
          <w:tcPr>
            <w:tcW w:w="2966" w:type="pct"/>
          </w:tcPr>
          <w:p w:rsidR="004B184A" w:rsidRPr="000A16CC" w:rsidRDefault="004B184A" w:rsidP="00807D82">
            <w:pPr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</w:p>
          <w:p w:rsidR="004B184A" w:rsidRPr="000A16CC" w:rsidRDefault="004B184A" w:rsidP="00807D82">
            <w:pPr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b/>
                <w:bCs/>
                <w:color w:val="000000"/>
                <w:spacing w:val="-5"/>
                <w:sz w:val="26"/>
                <w:szCs w:val="26"/>
              </w:rPr>
              <w:t>Возрастная категория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>М – 12</w:t>
            </w:r>
          </w:p>
        </w:tc>
        <w:tc>
          <w:tcPr>
            <w:tcW w:w="2966" w:type="pct"/>
          </w:tcPr>
          <w:p w:rsidR="004B184A" w:rsidRPr="000A16CC" w:rsidRDefault="004B184A" w:rsidP="00FF542D">
            <w:pPr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>Мальчики   (</w:t>
            </w:r>
            <w:r w:rsidRPr="000A16CC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7</w:t>
            </w:r>
            <w:r w:rsidRPr="000A16CC">
              <w:rPr>
                <w:sz w:val="26"/>
                <w:szCs w:val="2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A16CC">
                <w:rPr>
                  <w:sz w:val="26"/>
                  <w:szCs w:val="26"/>
                </w:rPr>
                <w:t>201</w:t>
              </w:r>
              <w:r>
                <w:rPr>
                  <w:sz w:val="26"/>
                  <w:szCs w:val="26"/>
                </w:rPr>
                <w:t>1</w:t>
              </w:r>
              <w:r w:rsidRPr="000A16CC">
                <w:rPr>
                  <w:sz w:val="26"/>
                  <w:szCs w:val="26"/>
                </w:rPr>
                <w:t xml:space="preserve"> г</w:t>
              </w:r>
            </w:smartTag>
            <w:r w:rsidRPr="000A16CC">
              <w:rPr>
                <w:sz w:val="26"/>
                <w:szCs w:val="26"/>
              </w:rPr>
              <w:t>.р.</w:t>
            </w:r>
            <w:r w:rsidRPr="000A16CC">
              <w:rPr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>Ж – 12</w:t>
            </w:r>
          </w:p>
        </w:tc>
        <w:tc>
          <w:tcPr>
            <w:tcW w:w="2966" w:type="pct"/>
          </w:tcPr>
          <w:p w:rsidR="004B184A" w:rsidRPr="000A16CC" w:rsidRDefault="004B184A" w:rsidP="00FF542D">
            <w:pPr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 xml:space="preserve">Девочки  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 w:rsidRPr="000A16CC">
              <w:rPr>
                <w:color w:val="000000"/>
                <w:spacing w:val="-5"/>
                <w:sz w:val="26"/>
                <w:szCs w:val="26"/>
              </w:rPr>
              <w:t>(</w:t>
            </w:r>
            <w:r w:rsidRPr="000A16CC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7</w:t>
            </w:r>
            <w:r w:rsidRPr="000A16CC">
              <w:rPr>
                <w:sz w:val="26"/>
                <w:szCs w:val="2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A16CC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11</w:t>
              </w:r>
              <w:r w:rsidRPr="000A16CC">
                <w:rPr>
                  <w:sz w:val="26"/>
                  <w:szCs w:val="26"/>
                </w:rPr>
                <w:t xml:space="preserve"> г</w:t>
              </w:r>
            </w:smartTag>
            <w:r w:rsidRPr="000A16CC">
              <w:rPr>
                <w:sz w:val="26"/>
                <w:szCs w:val="26"/>
              </w:rPr>
              <w:t>.р.</w:t>
            </w:r>
            <w:r w:rsidRPr="000A16CC">
              <w:rPr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sz w:val="26"/>
                <w:szCs w:val="26"/>
              </w:rPr>
              <w:t>М – 1</w:t>
            </w:r>
            <w:r w:rsidRPr="000A16CC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966" w:type="pct"/>
          </w:tcPr>
          <w:p w:rsidR="004B184A" w:rsidRPr="000A16CC" w:rsidRDefault="004B184A" w:rsidP="00FF542D">
            <w:pPr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>Юноши    (</w:t>
            </w:r>
            <w:r w:rsidRPr="000A16CC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3</w:t>
            </w:r>
            <w:r w:rsidRPr="000A16CC">
              <w:rPr>
                <w:sz w:val="26"/>
                <w:szCs w:val="26"/>
              </w:rPr>
              <w:t xml:space="preserve"> </w:t>
            </w:r>
            <w:r w:rsidRPr="000A16CC">
              <w:rPr>
                <w:sz w:val="26"/>
                <w:szCs w:val="26"/>
                <w:lang w:val="en-US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A16CC">
                <w:rPr>
                  <w:sz w:val="26"/>
                  <w:szCs w:val="26"/>
                </w:rPr>
                <w:t>200</w:t>
              </w:r>
              <w:r>
                <w:rPr>
                  <w:sz w:val="26"/>
                  <w:szCs w:val="26"/>
                </w:rPr>
                <w:t>4</w:t>
              </w:r>
              <w:r w:rsidRPr="000A16CC">
                <w:rPr>
                  <w:sz w:val="26"/>
                  <w:szCs w:val="26"/>
                  <w:lang w:val="en-US"/>
                </w:rPr>
                <w:t xml:space="preserve"> </w:t>
              </w:r>
              <w:r w:rsidRPr="000A16CC">
                <w:rPr>
                  <w:sz w:val="26"/>
                  <w:szCs w:val="26"/>
                </w:rPr>
                <w:t>г</w:t>
              </w:r>
            </w:smartTag>
            <w:r w:rsidRPr="000A16CC">
              <w:rPr>
                <w:sz w:val="26"/>
                <w:szCs w:val="26"/>
              </w:rPr>
              <w:t>.р.</w:t>
            </w:r>
            <w:r w:rsidRPr="000A16CC">
              <w:rPr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sz w:val="26"/>
                <w:szCs w:val="26"/>
              </w:rPr>
              <w:t>Ж – 1</w:t>
            </w:r>
            <w:r w:rsidRPr="000A16CC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966" w:type="pct"/>
          </w:tcPr>
          <w:p w:rsidR="004B184A" w:rsidRPr="000A16CC" w:rsidRDefault="004B184A" w:rsidP="00FF542D">
            <w:pPr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>Девушки  (</w:t>
            </w:r>
            <w:r w:rsidRPr="000A16CC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3</w:t>
            </w:r>
            <w:r w:rsidRPr="000A16CC">
              <w:rPr>
                <w:sz w:val="26"/>
                <w:szCs w:val="26"/>
              </w:rPr>
              <w:t xml:space="preserve"> </w:t>
            </w:r>
            <w:r w:rsidRPr="000A16CC">
              <w:rPr>
                <w:sz w:val="26"/>
                <w:szCs w:val="26"/>
                <w:lang w:val="en-US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A16CC">
                <w:rPr>
                  <w:sz w:val="26"/>
                  <w:szCs w:val="26"/>
                </w:rPr>
                <w:t>200</w:t>
              </w:r>
              <w:r>
                <w:rPr>
                  <w:sz w:val="26"/>
                  <w:szCs w:val="26"/>
                </w:rPr>
                <w:t>4</w:t>
              </w:r>
              <w:r w:rsidRPr="000A16CC">
                <w:rPr>
                  <w:sz w:val="26"/>
                  <w:szCs w:val="26"/>
                  <w:lang w:val="en-US"/>
                </w:rPr>
                <w:t xml:space="preserve"> </w:t>
              </w:r>
              <w:r w:rsidRPr="000A16CC">
                <w:rPr>
                  <w:sz w:val="26"/>
                  <w:szCs w:val="26"/>
                </w:rPr>
                <w:t>г</w:t>
              </w:r>
            </w:smartTag>
            <w:r w:rsidRPr="000A16CC">
              <w:rPr>
                <w:sz w:val="26"/>
                <w:szCs w:val="26"/>
              </w:rPr>
              <w:t>.р.</w:t>
            </w:r>
            <w:r w:rsidRPr="000A16CC">
              <w:rPr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sz w:val="26"/>
                <w:szCs w:val="26"/>
              </w:rPr>
              <w:t>М – 16</w:t>
            </w:r>
          </w:p>
        </w:tc>
        <w:tc>
          <w:tcPr>
            <w:tcW w:w="2966" w:type="pct"/>
          </w:tcPr>
          <w:p w:rsidR="004B184A" w:rsidRPr="000A16CC" w:rsidRDefault="004B184A" w:rsidP="00FF542D">
            <w:pPr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>Юноши    (</w:t>
            </w:r>
            <w:r w:rsidRPr="000A16CC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1</w:t>
            </w:r>
            <w:r w:rsidRPr="000A16CC">
              <w:rPr>
                <w:sz w:val="26"/>
                <w:szCs w:val="26"/>
              </w:rPr>
              <w:t xml:space="preserve"> </w:t>
            </w:r>
            <w:r w:rsidRPr="000A16CC">
              <w:rPr>
                <w:sz w:val="26"/>
                <w:szCs w:val="26"/>
                <w:lang w:val="en-US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A16CC">
                <w:rPr>
                  <w:sz w:val="26"/>
                  <w:szCs w:val="26"/>
                </w:rPr>
                <w:t>200</w:t>
              </w:r>
              <w:r>
                <w:rPr>
                  <w:sz w:val="26"/>
                  <w:szCs w:val="26"/>
                </w:rPr>
                <w:t>2</w:t>
              </w:r>
              <w:r w:rsidRPr="000A16CC">
                <w:rPr>
                  <w:sz w:val="26"/>
                  <w:szCs w:val="26"/>
                  <w:lang w:val="en-US"/>
                </w:rPr>
                <w:t xml:space="preserve"> </w:t>
              </w:r>
              <w:r w:rsidRPr="000A16CC">
                <w:rPr>
                  <w:sz w:val="26"/>
                  <w:szCs w:val="26"/>
                </w:rPr>
                <w:t>г</w:t>
              </w:r>
            </w:smartTag>
            <w:r w:rsidRPr="000A16CC">
              <w:rPr>
                <w:sz w:val="26"/>
                <w:szCs w:val="26"/>
              </w:rPr>
              <w:t>.р.</w:t>
            </w:r>
            <w:r w:rsidRPr="000A16CC">
              <w:rPr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sz w:val="26"/>
                <w:szCs w:val="26"/>
              </w:rPr>
              <w:t>Ж – 16</w:t>
            </w:r>
          </w:p>
        </w:tc>
        <w:tc>
          <w:tcPr>
            <w:tcW w:w="2966" w:type="pct"/>
          </w:tcPr>
          <w:p w:rsidR="004B184A" w:rsidRPr="000A16CC" w:rsidRDefault="004B184A" w:rsidP="00FF542D">
            <w:pPr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>Девушки  (</w:t>
            </w:r>
            <w:r w:rsidRPr="000A16CC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1</w:t>
            </w:r>
            <w:r w:rsidRPr="000A16CC">
              <w:rPr>
                <w:sz w:val="26"/>
                <w:szCs w:val="26"/>
                <w:lang w:val="en-US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A16CC">
                <w:rPr>
                  <w:sz w:val="26"/>
                  <w:szCs w:val="26"/>
                </w:rPr>
                <w:t>200</w:t>
              </w:r>
              <w:r>
                <w:rPr>
                  <w:sz w:val="26"/>
                  <w:szCs w:val="26"/>
                </w:rPr>
                <w:t>2</w:t>
              </w:r>
              <w:r w:rsidRPr="000A16CC">
                <w:rPr>
                  <w:sz w:val="26"/>
                  <w:szCs w:val="26"/>
                  <w:lang w:val="en-US"/>
                </w:rPr>
                <w:t xml:space="preserve"> </w:t>
              </w:r>
              <w:r w:rsidRPr="000A16CC">
                <w:rPr>
                  <w:sz w:val="26"/>
                  <w:szCs w:val="26"/>
                </w:rPr>
                <w:t>г</w:t>
              </w:r>
            </w:smartTag>
            <w:r w:rsidRPr="000A16CC">
              <w:rPr>
                <w:sz w:val="26"/>
                <w:szCs w:val="26"/>
              </w:rPr>
              <w:t>.р.</w:t>
            </w:r>
            <w:r w:rsidRPr="000A16CC">
              <w:rPr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sz w:val="26"/>
                <w:szCs w:val="26"/>
              </w:rPr>
              <w:t>М – 18</w:t>
            </w:r>
          </w:p>
        </w:tc>
        <w:tc>
          <w:tcPr>
            <w:tcW w:w="2966" w:type="pct"/>
          </w:tcPr>
          <w:p w:rsidR="004B184A" w:rsidRPr="000A16CC" w:rsidRDefault="004B184A" w:rsidP="00FF542D">
            <w:pPr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>Юноши    (</w:t>
            </w:r>
            <w:r>
              <w:rPr>
                <w:sz w:val="26"/>
                <w:szCs w:val="26"/>
              </w:rPr>
              <w:t>1999</w:t>
            </w:r>
            <w:r w:rsidRPr="000A16CC">
              <w:rPr>
                <w:sz w:val="26"/>
                <w:szCs w:val="26"/>
              </w:rPr>
              <w:t xml:space="preserve"> </w:t>
            </w:r>
            <w:r w:rsidRPr="000A16CC">
              <w:rPr>
                <w:sz w:val="26"/>
                <w:szCs w:val="26"/>
                <w:lang w:val="en-US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0A16CC">
                <w:rPr>
                  <w:sz w:val="26"/>
                  <w:szCs w:val="26"/>
                </w:rPr>
                <w:t>200</w:t>
              </w:r>
              <w:r>
                <w:rPr>
                  <w:sz w:val="26"/>
                  <w:szCs w:val="26"/>
                </w:rPr>
                <w:t>0</w:t>
              </w:r>
              <w:r w:rsidRPr="000A16CC">
                <w:rPr>
                  <w:sz w:val="26"/>
                  <w:szCs w:val="26"/>
                  <w:lang w:val="en-US"/>
                </w:rPr>
                <w:t xml:space="preserve"> </w:t>
              </w:r>
              <w:r w:rsidRPr="000A16CC">
                <w:rPr>
                  <w:sz w:val="26"/>
                  <w:szCs w:val="26"/>
                </w:rPr>
                <w:t>г</w:t>
              </w:r>
            </w:smartTag>
            <w:r w:rsidRPr="000A16CC">
              <w:rPr>
                <w:sz w:val="26"/>
                <w:szCs w:val="26"/>
              </w:rPr>
              <w:t>.р.</w:t>
            </w:r>
            <w:r w:rsidRPr="000A16CC">
              <w:rPr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sz w:val="26"/>
                <w:szCs w:val="26"/>
              </w:rPr>
              <w:t>Ж – 18</w:t>
            </w:r>
          </w:p>
        </w:tc>
        <w:tc>
          <w:tcPr>
            <w:tcW w:w="2966" w:type="pct"/>
          </w:tcPr>
          <w:p w:rsidR="004B184A" w:rsidRPr="000A16CC" w:rsidRDefault="004B184A" w:rsidP="00FF542D">
            <w:pPr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>Девушки  (</w:t>
            </w:r>
            <w:r>
              <w:rPr>
                <w:sz w:val="26"/>
                <w:szCs w:val="26"/>
              </w:rPr>
              <w:t>1999</w:t>
            </w:r>
            <w:r w:rsidRPr="000A16CC">
              <w:rPr>
                <w:sz w:val="26"/>
                <w:szCs w:val="26"/>
              </w:rPr>
              <w:t xml:space="preserve"> </w:t>
            </w:r>
            <w:r w:rsidRPr="000A16CC">
              <w:rPr>
                <w:sz w:val="26"/>
                <w:szCs w:val="26"/>
                <w:lang w:val="en-US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0A16CC">
                <w:rPr>
                  <w:sz w:val="26"/>
                  <w:szCs w:val="26"/>
                </w:rPr>
                <w:t>200</w:t>
              </w:r>
              <w:r>
                <w:rPr>
                  <w:sz w:val="26"/>
                  <w:szCs w:val="26"/>
                </w:rPr>
                <w:t>0</w:t>
              </w:r>
              <w:r w:rsidRPr="000A16CC">
                <w:rPr>
                  <w:sz w:val="26"/>
                  <w:szCs w:val="26"/>
                  <w:lang w:val="en-US"/>
                </w:rPr>
                <w:t xml:space="preserve"> </w:t>
              </w:r>
              <w:r w:rsidRPr="000A16CC">
                <w:rPr>
                  <w:sz w:val="26"/>
                  <w:szCs w:val="26"/>
                </w:rPr>
                <w:t>г</w:t>
              </w:r>
            </w:smartTag>
            <w:r w:rsidRPr="000A16CC">
              <w:rPr>
                <w:sz w:val="26"/>
                <w:szCs w:val="26"/>
              </w:rPr>
              <w:t>.р.</w:t>
            </w:r>
            <w:r w:rsidRPr="000A16CC">
              <w:rPr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sz w:val="26"/>
                <w:szCs w:val="26"/>
              </w:rPr>
              <w:t>М – 20</w:t>
            </w:r>
          </w:p>
        </w:tc>
        <w:tc>
          <w:tcPr>
            <w:tcW w:w="2966" w:type="pct"/>
          </w:tcPr>
          <w:p w:rsidR="004B184A" w:rsidRPr="000A16CC" w:rsidRDefault="004B184A" w:rsidP="00FF542D">
            <w:pPr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>Юниоры  (</w:t>
            </w:r>
            <w:r w:rsidRPr="000A16CC">
              <w:rPr>
                <w:sz w:val="26"/>
                <w:szCs w:val="26"/>
              </w:rPr>
              <w:t>199</w:t>
            </w:r>
            <w:r>
              <w:rPr>
                <w:sz w:val="26"/>
                <w:szCs w:val="26"/>
              </w:rPr>
              <w:t>7</w:t>
            </w:r>
            <w:r w:rsidRPr="000A16CC">
              <w:rPr>
                <w:sz w:val="26"/>
                <w:szCs w:val="26"/>
              </w:rPr>
              <w:t xml:space="preserve"> </w:t>
            </w:r>
            <w:r w:rsidRPr="000A16CC">
              <w:rPr>
                <w:sz w:val="26"/>
                <w:szCs w:val="26"/>
                <w:lang w:val="en-US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0A16CC">
                <w:rPr>
                  <w:sz w:val="26"/>
                  <w:szCs w:val="26"/>
                  <w:lang w:val="en-US"/>
                </w:rPr>
                <w:t>199</w:t>
              </w:r>
              <w:r>
                <w:rPr>
                  <w:sz w:val="26"/>
                  <w:szCs w:val="26"/>
                </w:rPr>
                <w:t>8</w:t>
              </w:r>
              <w:r w:rsidRPr="000A16CC">
                <w:rPr>
                  <w:sz w:val="26"/>
                  <w:szCs w:val="26"/>
                  <w:lang w:val="en-US"/>
                </w:rPr>
                <w:t xml:space="preserve"> </w:t>
              </w:r>
              <w:r w:rsidRPr="000A16CC">
                <w:rPr>
                  <w:sz w:val="26"/>
                  <w:szCs w:val="26"/>
                </w:rPr>
                <w:t>г</w:t>
              </w:r>
            </w:smartTag>
            <w:r w:rsidRPr="000A16CC">
              <w:rPr>
                <w:sz w:val="26"/>
                <w:szCs w:val="26"/>
              </w:rPr>
              <w:t>.р.</w:t>
            </w:r>
            <w:r w:rsidRPr="000A16CC">
              <w:rPr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sz w:val="26"/>
                <w:szCs w:val="26"/>
              </w:rPr>
              <w:t>Ж – 20</w:t>
            </w:r>
          </w:p>
        </w:tc>
        <w:tc>
          <w:tcPr>
            <w:tcW w:w="2966" w:type="pct"/>
          </w:tcPr>
          <w:p w:rsidR="004B184A" w:rsidRPr="000A16CC" w:rsidRDefault="004B184A" w:rsidP="00FF542D">
            <w:pPr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>Юниорки (</w:t>
            </w:r>
            <w:r w:rsidRPr="000A16CC">
              <w:rPr>
                <w:sz w:val="26"/>
                <w:szCs w:val="26"/>
              </w:rPr>
              <w:t>199</w:t>
            </w:r>
            <w:r>
              <w:rPr>
                <w:sz w:val="26"/>
                <w:szCs w:val="26"/>
              </w:rPr>
              <w:t>7</w:t>
            </w:r>
            <w:r w:rsidRPr="000A16CC">
              <w:rPr>
                <w:sz w:val="26"/>
                <w:szCs w:val="26"/>
              </w:rPr>
              <w:t xml:space="preserve"> </w:t>
            </w:r>
            <w:r w:rsidRPr="000A16CC">
              <w:rPr>
                <w:sz w:val="26"/>
                <w:szCs w:val="26"/>
                <w:lang w:val="en-US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0A16CC">
                <w:rPr>
                  <w:sz w:val="26"/>
                  <w:szCs w:val="26"/>
                  <w:lang w:val="en-US"/>
                </w:rPr>
                <w:t>19</w:t>
              </w:r>
              <w:r w:rsidRPr="000A16CC">
                <w:rPr>
                  <w:sz w:val="26"/>
                  <w:szCs w:val="26"/>
                </w:rPr>
                <w:t>9</w:t>
              </w:r>
              <w:r>
                <w:rPr>
                  <w:sz w:val="26"/>
                  <w:szCs w:val="26"/>
                </w:rPr>
                <w:t>8</w:t>
              </w:r>
              <w:r w:rsidRPr="000A16CC">
                <w:rPr>
                  <w:sz w:val="26"/>
                  <w:szCs w:val="26"/>
                </w:rPr>
                <w:t xml:space="preserve"> г</w:t>
              </w:r>
            </w:smartTag>
            <w:r w:rsidRPr="000A16CC">
              <w:rPr>
                <w:sz w:val="26"/>
                <w:szCs w:val="26"/>
              </w:rPr>
              <w:t>.р.</w:t>
            </w:r>
            <w:r w:rsidRPr="000A16CC">
              <w:rPr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sz w:val="26"/>
                <w:szCs w:val="26"/>
              </w:rPr>
              <w:t>М – 21</w:t>
            </w:r>
          </w:p>
        </w:tc>
        <w:tc>
          <w:tcPr>
            <w:tcW w:w="2966" w:type="pct"/>
          </w:tcPr>
          <w:p w:rsidR="004B184A" w:rsidRPr="000A16CC" w:rsidRDefault="004B184A" w:rsidP="00FF542D">
            <w:pPr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>Мужчины (</w:t>
            </w:r>
            <w:r w:rsidRPr="000A16CC">
              <w:rPr>
                <w:sz w:val="26"/>
                <w:szCs w:val="26"/>
              </w:rPr>
              <w:t>198</w:t>
            </w:r>
            <w:r>
              <w:rPr>
                <w:sz w:val="26"/>
                <w:szCs w:val="26"/>
              </w:rPr>
              <w:t>3</w:t>
            </w:r>
            <w:r w:rsidRPr="000A16CC">
              <w:rPr>
                <w:sz w:val="26"/>
                <w:szCs w:val="26"/>
              </w:rPr>
              <w:t xml:space="preserve"> </w:t>
            </w:r>
            <w:r w:rsidRPr="000A16CC">
              <w:rPr>
                <w:sz w:val="26"/>
                <w:szCs w:val="26"/>
                <w:lang w:val="en-US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A16CC">
                <w:rPr>
                  <w:sz w:val="26"/>
                  <w:szCs w:val="26"/>
                  <w:lang w:val="en-US"/>
                </w:rPr>
                <w:t>19</w:t>
              </w:r>
              <w:r w:rsidRPr="000A16CC">
                <w:rPr>
                  <w:sz w:val="26"/>
                  <w:szCs w:val="26"/>
                </w:rPr>
                <w:t>9</w:t>
              </w:r>
              <w:r>
                <w:rPr>
                  <w:sz w:val="26"/>
                  <w:szCs w:val="26"/>
                </w:rPr>
                <w:t>6</w:t>
              </w:r>
              <w:r w:rsidRPr="000A16CC">
                <w:rPr>
                  <w:sz w:val="26"/>
                  <w:szCs w:val="26"/>
                  <w:lang w:val="en-US"/>
                </w:rPr>
                <w:t xml:space="preserve"> </w:t>
              </w:r>
              <w:r w:rsidRPr="000A16CC">
                <w:rPr>
                  <w:sz w:val="26"/>
                  <w:szCs w:val="26"/>
                </w:rPr>
                <w:t>г</w:t>
              </w:r>
            </w:smartTag>
            <w:r w:rsidRPr="000A16CC">
              <w:rPr>
                <w:sz w:val="26"/>
                <w:szCs w:val="26"/>
              </w:rPr>
              <w:t>.р.</w:t>
            </w:r>
            <w:r w:rsidRPr="000A16CC">
              <w:rPr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sz w:val="26"/>
                <w:szCs w:val="26"/>
              </w:rPr>
              <w:t>Ж – 21</w:t>
            </w:r>
          </w:p>
        </w:tc>
        <w:tc>
          <w:tcPr>
            <w:tcW w:w="2966" w:type="pct"/>
          </w:tcPr>
          <w:p w:rsidR="004B184A" w:rsidRPr="000A16CC" w:rsidRDefault="004B184A" w:rsidP="00FF542D">
            <w:pPr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>Женщины (</w:t>
            </w:r>
            <w:r w:rsidRPr="000A16CC">
              <w:rPr>
                <w:sz w:val="26"/>
                <w:szCs w:val="26"/>
              </w:rPr>
              <w:t>198</w:t>
            </w:r>
            <w:r>
              <w:rPr>
                <w:sz w:val="26"/>
                <w:szCs w:val="26"/>
              </w:rPr>
              <w:t>3</w:t>
            </w:r>
            <w:r w:rsidRPr="000A16CC">
              <w:rPr>
                <w:sz w:val="26"/>
                <w:szCs w:val="26"/>
              </w:rPr>
              <w:t xml:space="preserve"> </w:t>
            </w:r>
            <w:r w:rsidRPr="000A16CC">
              <w:rPr>
                <w:sz w:val="26"/>
                <w:szCs w:val="26"/>
                <w:lang w:val="en-US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A16CC">
                <w:rPr>
                  <w:sz w:val="26"/>
                  <w:szCs w:val="26"/>
                  <w:lang w:val="en-US"/>
                </w:rPr>
                <w:t>19</w:t>
              </w:r>
              <w:r w:rsidRPr="000A16CC">
                <w:rPr>
                  <w:sz w:val="26"/>
                  <w:szCs w:val="26"/>
                </w:rPr>
                <w:t>9</w:t>
              </w:r>
              <w:r>
                <w:rPr>
                  <w:sz w:val="26"/>
                  <w:szCs w:val="26"/>
                </w:rPr>
                <w:t>6</w:t>
              </w:r>
              <w:r w:rsidRPr="000A16CC">
                <w:rPr>
                  <w:sz w:val="26"/>
                  <w:szCs w:val="26"/>
                  <w:lang w:val="en-US"/>
                </w:rPr>
                <w:t xml:space="preserve"> </w:t>
              </w:r>
              <w:r w:rsidRPr="000A16CC">
                <w:rPr>
                  <w:sz w:val="26"/>
                  <w:szCs w:val="26"/>
                </w:rPr>
                <w:t>г</w:t>
              </w:r>
            </w:smartTag>
            <w:r w:rsidRPr="000A16CC">
              <w:rPr>
                <w:sz w:val="26"/>
                <w:szCs w:val="26"/>
              </w:rPr>
              <w:t>.р.</w:t>
            </w:r>
            <w:r w:rsidRPr="000A16CC">
              <w:rPr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sz w:val="26"/>
                <w:szCs w:val="26"/>
              </w:rPr>
              <w:t>М – 35</w:t>
            </w:r>
          </w:p>
        </w:tc>
        <w:tc>
          <w:tcPr>
            <w:tcW w:w="2966" w:type="pct"/>
          </w:tcPr>
          <w:p w:rsidR="004B184A" w:rsidRPr="000A16CC" w:rsidRDefault="004B184A" w:rsidP="008E3DBB">
            <w:pPr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>Мужчины (</w:t>
            </w:r>
            <w:r w:rsidRPr="000A16CC">
              <w:rPr>
                <w:sz w:val="26"/>
                <w:szCs w:val="26"/>
              </w:rPr>
              <w:t>196</w:t>
            </w:r>
            <w:r>
              <w:rPr>
                <w:sz w:val="26"/>
                <w:szCs w:val="26"/>
              </w:rPr>
              <w:t>3</w:t>
            </w:r>
            <w:r w:rsidRPr="000A16CC">
              <w:rPr>
                <w:sz w:val="26"/>
                <w:szCs w:val="26"/>
              </w:rPr>
              <w:t xml:space="preserve"> </w:t>
            </w:r>
            <w:r w:rsidRPr="000A16CC">
              <w:rPr>
                <w:sz w:val="26"/>
                <w:szCs w:val="26"/>
                <w:lang w:val="en-US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0A16CC">
                <w:rPr>
                  <w:sz w:val="26"/>
                  <w:szCs w:val="26"/>
                  <w:lang w:val="en-US"/>
                </w:rPr>
                <w:t>19</w:t>
              </w:r>
              <w:r w:rsidRPr="000A16CC">
                <w:rPr>
                  <w:sz w:val="26"/>
                  <w:szCs w:val="26"/>
                </w:rPr>
                <w:t>8</w:t>
              </w:r>
              <w:r>
                <w:rPr>
                  <w:sz w:val="26"/>
                  <w:szCs w:val="26"/>
                </w:rPr>
                <w:t>2</w:t>
              </w:r>
              <w:r w:rsidRPr="000A16CC">
                <w:rPr>
                  <w:sz w:val="26"/>
                  <w:szCs w:val="26"/>
                  <w:lang w:val="en-US"/>
                </w:rPr>
                <w:t xml:space="preserve"> </w:t>
              </w:r>
              <w:r w:rsidRPr="000A16CC">
                <w:rPr>
                  <w:sz w:val="26"/>
                  <w:szCs w:val="26"/>
                </w:rPr>
                <w:t>г</w:t>
              </w:r>
            </w:smartTag>
            <w:r w:rsidRPr="000A16CC">
              <w:rPr>
                <w:sz w:val="26"/>
                <w:szCs w:val="26"/>
              </w:rPr>
              <w:t>.р.</w:t>
            </w:r>
            <w:r w:rsidRPr="000A16CC">
              <w:rPr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sz w:val="26"/>
                <w:szCs w:val="26"/>
              </w:rPr>
              <w:t>Ж – 35</w:t>
            </w:r>
          </w:p>
        </w:tc>
        <w:tc>
          <w:tcPr>
            <w:tcW w:w="2966" w:type="pct"/>
          </w:tcPr>
          <w:p w:rsidR="004B184A" w:rsidRPr="000A16CC" w:rsidRDefault="004B184A" w:rsidP="008E3DBB">
            <w:pPr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>Женщины (</w:t>
            </w:r>
            <w:r w:rsidRPr="000A16CC">
              <w:rPr>
                <w:sz w:val="26"/>
                <w:szCs w:val="26"/>
              </w:rPr>
              <w:t>196</w:t>
            </w:r>
            <w:r>
              <w:rPr>
                <w:sz w:val="26"/>
                <w:szCs w:val="26"/>
              </w:rPr>
              <w:t>3</w:t>
            </w:r>
            <w:r w:rsidRPr="000A16CC">
              <w:rPr>
                <w:sz w:val="26"/>
                <w:szCs w:val="26"/>
              </w:rPr>
              <w:t xml:space="preserve"> </w:t>
            </w:r>
            <w:r w:rsidRPr="000A16CC">
              <w:rPr>
                <w:sz w:val="26"/>
                <w:szCs w:val="26"/>
                <w:lang w:val="en-US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0A16CC">
                <w:rPr>
                  <w:sz w:val="26"/>
                  <w:szCs w:val="26"/>
                  <w:lang w:val="en-US"/>
                </w:rPr>
                <w:t>19</w:t>
              </w:r>
              <w:r w:rsidRPr="000A16CC">
                <w:rPr>
                  <w:sz w:val="26"/>
                  <w:szCs w:val="26"/>
                </w:rPr>
                <w:t>8</w:t>
              </w:r>
              <w:r>
                <w:rPr>
                  <w:sz w:val="26"/>
                  <w:szCs w:val="26"/>
                </w:rPr>
                <w:t>2</w:t>
              </w:r>
              <w:r w:rsidRPr="000A16CC">
                <w:rPr>
                  <w:sz w:val="26"/>
                  <w:szCs w:val="26"/>
                  <w:lang w:val="en-US"/>
                </w:rPr>
                <w:t xml:space="preserve"> </w:t>
              </w:r>
              <w:r w:rsidRPr="000A16CC">
                <w:rPr>
                  <w:sz w:val="26"/>
                  <w:szCs w:val="26"/>
                </w:rPr>
                <w:t>г</w:t>
              </w:r>
            </w:smartTag>
            <w:r w:rsidRPr="000A16CC">
              <w:rPr>
                <w:sz w:val="26"/>
                <w:szCs w:val="26"/>
              </w:rPr>
              <w:t>.р.</w:t>
            </w:r>
            <w:r w:rsidRPr="000A16CC">
              <w:rPr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sz w:val="26"/>
                <w:szCs w:val="26"/>
              </w:rPr>
              <w:t>М – 55</w:t>
            </w:r>
          </w:p>
        </w:tc>
        <w:tc>
          <w:tcPr>
            <w:tcW w:w="2966" w:type="pct"/>
          </w:tcPr>
          <w:p w:rsidR="004B184A" w:rsidRPr="000A16CC" w:rsidRDefault="004B184A" w:rsidP="007D18A7">
            <w:pPr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>Мужчины (</w:t>
            </w:r>
            <w:r w:rsidRPr="000A16CC">
              <w:rPr>
                <w:sz w:val="26"/>
                <w:szCs w:val="26"/>
              </w:rPr>
              <w:t>196</w:t>
            </w:r>
            <w:r>
              <w:rPr>
                <w:sz w:val="26"/>
                <w:szCs w:val="26"/>
              </w:rPr>
              <w:t>2</w:t>
            </w:r>
            <w:r w:rsidRPr="000A16CC">
              <w:rPr>
                <w:sz w:val="26"/>
                <w:szCs w:val="26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955 г"/>
              </w:smartTagPr>
              <w:r w:rsidRPr="000A16CC">
                <w:rPr>
                  <w:sz w:val="26"/>
                  <w:szCs w:val="26"/>
                </w:rPr>
                <w:t>195</w:t>
              </w:r>
              <w:r>
                <w:rPr>
                  <w:sz w:val="26"/>
                  <w:szCs w:val="26"/>
                </w:rPr>
                <w:t>5</w:t>
              </w:r>
              <w:r w:rsidRPr="000A16CC">
                <w:rPr>
                  <w:sz w:val="26"/>
                  <w:szCs w:val="26"/>
                </w:rPr>
                <w:t xml:space="preserve"> г</w:t>
              </w:r>
            </w:smartTag>
            <w:r w:rsidRPr="000A16CC">
              <w:rPr>
                <w:sz w:val="26"/>
                <w:szCs w:val="26"/>
              </w:rPr>
              <w:t>.р.</w:t>
            </w:r>
            <w:r w:rsidRPr="000A16CC">
              <w:rPr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sz w:val="26"/>
                <w:szCs w:val="26"/>
              </w:rPr>
              <w:t>Ж – 55</w:t>
            </w:r>
          </w:p>
        </w:tc>
        <w:tc>
          <w:tcPr>
            <w:tcW w:w="2966" w:type="pct"/>
          </w:tcPr>
          <w:p w:rsidR="004B184A" w:rsidRPr="000A16CC" w:rsidRDefault="004B184A" w:rsidP="007D18A7">
            <w:pPr>
              <w:rPr>
                <w:color w:val="000000"/>
                <w:spacing w:val="-5"/>
                <w:sz w:val="26"/>
                <w:szCs w:val="26"/>
              </w:rPr>
            </w:pPr>
            <w:r w:rsidRPr="000A16CC">
              <w:rPr>
                <w:color w:val="000000"/>
                <w:spacing w:val="-5"/>
                <w:sz w:val="26"/>
                <w:szCs w:val="26"/>
              </w:rPr>
              <w:t>Женщины (</w:t>
            </w:r>
            <w:r w:rsidRPr="000A16CC">
              <w:rPr>
                <w:sz w:val="26"/>
                <w:szCs w:val="26"/>
              </w:rPr>
              <w:t>196</w:t>
            </w:r>
            <w:r>
              <w:rPr>
                <w:sz w:val="26"/>
                <w:szCs w:val="26"/>
              </w:rPr>
              <w:t>2</w:t>
            </w:r>
            <w:r w:rsidRPr="000A16CC">
              <w:rPr>
                <w:sz w:val="26"/>
                <w:szCs w:val="26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955 г"/>
              </w:smartTagPr>
              <w:r w:rsidRPr="000A16CC">
                <w:rPr>
                  <w:sz w:val="26"/>
                  <w:szCs w:val="26"/>
                </w:rPr>
                <w:t>195</w:t>
              </w:r>
              <w:r>
                <w:rPr>
                  <w:sz w:val="26"/>
                  <w:szCs w:val="26"/>
                </w:rPr>
                <w:t>5</w:t>
              </w:r>
              <w:r w:rsidRPr="000A16CC">
                <w:rPr>
                  <w:sz w:val="26"/>
                  <w:szCs w:val="26"/>
                </w:rPr>
                <w:t xml:space="preserve"> г</w:t>
              </w:r>
            </w:smartTag>
            <w:r w:rsidRPr="000A16CC">
              <w:rPr>
                <w:sz w:val="26"/>
                <w:szCs w:val="26"/>
              </w:rPr>
              <w:t>.р.</w:t>
            </w:r>
            <w:r w:rsidRPr="000A16CC">
              <w:rPr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sz w:val="26"/>
                <w:szCs w:val="26"/>
              </w:rPr>
            </w:pPr>
            <w:r w:rsidRPr="000A16CC">
              <w:rPr>
                <w:sz w:val="26"/>
                <w:szCs w:val="26"/>
              </w:rPr>
              <w:t>Группа «Семейный забег»</w:t>
            </w:r>
          </w:p>
        </w:tc>
        <w:tc>
          <w:tcPr>
            <w:tcW w:w="2966" w:type="pct"/>
          </w:tcPr>
          <w:p w:rsidR="004B184A" w:rsidRPr="000A16CC" w:rsidRDefault="004B184A" w:rsidP="008E3DBB">
            <w:pPr>
              <w:rPr>
                <w:spacing w:val="-5"/>
                <w:sz w:val="26"/>
                <w:szCs w:val="26"/>
              </w:rPr>
            </w:pPr>
            <w:r w:rsidRPr="000A16CC">
              <w:rPr>
                <w:spacing w:val="-5"/>
                <w:sz w:val="26"/>
                <w:szCs w:val="26"/>
              </w:rPr>
              <w:t>3 участника -М и Ж, ребенок 200</w:t>
            </w:r>
            <w:r>
              <w:rPr>
                <w:spacing w:val="-5"/>
                <w:sz w:val="26"/>
                <w:szCs w:val="26"/>
              </w:rPr>
              <w:t>7</w:t>
            </w:r>
            <w:r w:rsidRPr="000A16CC">
              <w:rPr>
                <w:spacing w:val="-5"/>
                <w:sz w:val="26"/>
                <w:szCs w:val="26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A16CC">
                <w:rPr>
                  <w:spacing w:val="-5"/>
                  <w:sz w:val="26"/>
                  <w:szCs w:val="26"/>
                </w:rPr>
                <w:t>201</w:t>
              </w:r>
              <w:r>
                <w:rPr>
                  <w:spacing w:val="-5"/>
                  <w:sz w:val="26"/>
                  <w:szCs w:val="26"/>
                </w:rPr>
                <w:t>3</w:t>
              </w:r>
              <w:r w:rsidRPr="000A16CC">
                <w:rPr>
                  <w:spacing w:val="-5"/>
                  <w:sz w:val="26"/>
                  <w:szCs w:val="26"/>
                </w:rPr>
                <w:t xml:space="preserve"> г</w:t>
              </w:r>
            </w:smartTag>
            <w:r w:rsidRPr="000A16CC">
              <w:rPr>
                <w:spacing w:val="-5"/>
                <w:sz w:val="26"/>
                <w:szCs w:val="26"/>
              </w:rPr>
              <w:t>.р.</w:t>
            </w:r>
          </w:p>
        </w:tc>
      </w:tr>
      <w:tr w:rsidR="004B184A" w:rsidRPr="000A16CC" w:rsidTr="00D830EC">
        <w:tc>
          <w:tcPr>
            <w:tcW w:w="2034" w:type="pct"/>
            <w:vAlign w:val="center"/>
          </w:tcPr>
          <w:p w:rsidR="004B184A" w:rsidRPr="000A16CC" w:rsidRDefault="004B184A" w:rsidP="00807D82">
            <w:pPr>
              <w:jc w:val="center"/>
              <w:rPr>
                <w:sz w:val="26"/>
                <w:szCs w:val="26"/>
              </w:rPr>
            </w:pPr>
            <w:r w:rsidRPr="000A16CC">
              <w:rPr>
                <w:sz w:val="26"/>
                <w:szCs w:val="26"/>
              </w:rPr>
              <w:t>Ветеранский забег</w:t>
            </w:r>
          </w:p>
        </w:tc>
        <w:tc>
          <w:tcPr>
            <w:tcW w:w="2966" w:type="pct"/>
          </w:tcPr>
          <w:p w:rsidR="004B184A" w:rsidRPr="000A16CC" w:rsidRDefault="004B184A" w:rsidP="007D18A7">
            <w:pPr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 xml:space="preserve">Мужчины и женщины </w:t>
            </w:r>
            <w:smartTag w:uri="urn:schemas-microsoft-com:office:smarttags" w:element="metricconverter">
              <w:smartTagPr>
                <w:attr w:name="ProductID" w:val="1954 г"/>
              </w:smartTagPr>
              <w:r>
                <w:rPr>
                  <w:spacing w:val="-5"/>
                  <w:sz w:val="26"/>
                  <w:szCs w:val="26"/>
                </w:rPr>
                <w:t>1954 г</w:t>
              </w:r>
            </w:smartTag>
            <w:r>
              <w:rPr>
                <w:spacing w:val="-5"/>
                <w:sz w:val="26"/>
                <w:szCs w:val="26"/>
              </w:rPr>
              <w:t>.р. и старше</w:t>
            </w:r>
          </w:p>
        </w:tc>
      </w:tr>
    </w:tbl>
    <w:p w:rsidR="004B184A" w:rsidRPr="000A16CC" w:rsidRDefault="004B184A" w:rsidP="008B43D6">
      <w:pPr>
        <w:jc w:val="both"/>
        <w:rPr>
          <w:b/>
          <w:sz w:val="26"/>
          <w:szCs w:val="26"/>
        </w:rPr>
      </w:pPr>
    </w:p>
    <w:p w:rsidR="004B184A" w:rsidRPr="00800BCD" w:rsidRDefault="004B184A" w:rsidP="00B05E1B">
      <w:pPr>
        <w:ind w:firstLine="567"/>
        <w:jc w:val="both"/>
      </w:pPr>
      <w:r w:rsidRPr="00800BCD">
        <w:t>Все участники для получения призов должны иметь при себе паспорт (свидетельство о рождении).</w:t>
      </w:r>
    </w:p>
    <w:p w:rsidR="004B184A" w:rsidRPr="000A16CC" w:rsidRDefault="004B184A" w:rsidP="006E7D18">
      <w:pPr>
        <w:jc w:val="both"/>
        <w:rPr>
          <w:sz w:val="26"/>
          <w:szCs w:val="26"/>
        </w:rPr>
      </w:pPr>
    </w:p>
    <w:p w:rsidR="004B184A" w:rsidRPr="000A16CC" w:rsidRDefault="004B184A" w:rsidP="006E7D18">
      <w:pPr>
        <w:numPr>
          <w:ilvl w:val="0"/>
          <w:numId w:val="6"/>
        </w:numPr>
        <w:ind w:left="0" w:firstLine="284"/>
        <w:jc w:val="center"/>
        <w:rPr>
          <w:b/>
          <w:bCs/>
          <w:sz w:val="26"/>
          <w:szCs w:val="26"/>
        </w:rPr>
      </w:pPr>
      <w:r w:rsidRPr="000A16CC">
        <w:rPr>
          <w:b/>
          <w:bCs/>
          <w:sz w:val="26"/>
          <w:szCs w:val="26"/>
        </w:rPr>
        <w:t>ПРОГРАММА МЕРОПРИЯТИЯ</w:t>
      </w:r>
    </w:p>
    <w:p w:rsidR="004B184A" w:rsidRPr="000A16CC" w:rsidRDefault="004B184A" w:rsidP="00807D82">
      <w:pPr>
        <w:ind w:left="1080"/>
        <w:rPr>
          <w:b/>
          <w:bCs/>
          <w:sz w:val="26"/>
          <w:szCs w:val="26"/>
        </w:rPr>
      </w:pPr>
    </w:p>
    <w:p w:rsidR="004B184A" w:rsidRPr="008B43D6" w:rsidRDefault="004B184A" w:rsidP="008F2638">
      <w:pPr>
        <w:ind w:firstLine="567"/>
        <w:jc w:val="both"/>
      </w:pPr>
      <w:r w:rsidRPr="008B43D6">
        <w:rPr>
          <w:bCs/>
        </w:rPr>
        <w:t xml:space="preserve">Центр Соревнований – летняя сцена ЦПКиО им. 1000-летия г. Брянска, где проходит регистрация участников, совещание представителей команд и официальные церемонии. </w:t>
      </w:r>
      <w:r w:rsidRPr="008B43D6">
        <w:t xml:space="preserve">Соревнования проводятся с общего старта в каждой возрастной категории по дисциплине – выбор. </w:t>
      </w:r>
    </w:p>
    <w:p w:rsidR="004B184A" w:rsidRPr="008B43D6" w:rsidRDefault="004B184A" w:rsidP="00807D82">
      <w:pPr>
        <w:shd w:val="clear" w:color="auto" w:fill="FFFFFF"/>
        <w:ind w:firstLine="567"/>
        <w:jc w:val="both"/>
        <w:rPr>
          <w:color w:val="000000"/>
          <w:spacing w:val="-6"/>
        </w:rPr>
      </w:pPr>
      <w:r w:rsidRPr="008B43D6">
        <w:rPr>
          <w:color w:val="000000"/>
          <w:spacing w:val="-6"/>
        </w:rPr>
        <w:t>1</w:t>
      </w:r>
      <w:r>
        <w:rPr>
          <w:color w:val="000000"/>
          <w:spacing w:val="-6"/>
        </w:rPr>
        <w:t>8</w:t>
      </w:r>
      <w:r w:rsidRPr="008B43D6">
        <w:rPr>
          <w:color w:val="000000"/>
          <w:spacing w:val="-6"/>
        </w:rPr>
        <w:t xml:space="preserve"> мая 2019 года:</w:t>
      </w:r>
    </w:p>
    <w:tbl>
      <w:tblPr>
        <w:tblW w:w="0" w:type="auto"/>
        <w:tblInd w:w="250" w:type="dxa"/>
        <w:tblLook w:val="01E0"/>
      </w:tblPr>
      <w:tblGrid>
        <w:gridCol w:w="1701"/>
        <w:gridCol w:w="7904"/>
      </w:tblGrid>
      <w:tr w:rsidR="004B184A" w:rsidRPr="008B43D6" w:rsidTr="008F7767">
        <w:tc>
          <w:tcPr>
            <w:tcW w:w="1701" w:type="dxa"/>
          </w:tcPr>
          <w:p w:rsidR="004B184A" w:rsidRPr="008B43D6" w:rsidRDefault="004B184A" w:rsidP="008F7767">
            <w:pPr>
              <w:spacing w:line="276" w:lineRule="auto"/>
              <w:ind w:firstLine="34"/>
              <w:jc w:val="center"/>
            </w:pPr>
            <w:r w:rsidRPr="008B43D6">
              <w:t>8:30  – 10:30</w:t>
            </w:r>
          </w:p>
        </w:tc>
        <w:tc>
          <w:tcPr>
            <w:tcW w:w="7904" w:type="dxa"/>
          </w:tcPr>
          <w:p w:rsidR="004B184A" w:rsidRPr="008B43D6" w:rsidRDefault="004B184A" w:rsidP="008F7767">
            <w:pPr>
              <w:spacing w:line="276" w:lineRule="auto"/>
              <w:ind w:firstLine="34"/>
            </w:pPr>
            <w:r w:rsidRPr="008B43D6">
              <w:t>Регистрация участников в день соревнований</w:t>
            </w:r>
          </w:p>
        </w:tc>
      </w:tr>
      <w:tr w:rsidR="004B184A" w:rsidRPr="008B43D6" w:rsidTr="008F7767">
        <w:tc>
          <w:tcPr>
            <w:tcW w:w="1701" w:type="dxa"/>
          </w:tcPr>
          <w:p w:rsidR="004B184A" w:rsidRPr="008B43D6" w:rsidRDefault="004B184A" w:rsidP="008F7767">
            <w:pPr>
              <w:spacing w:line="276" w:lineRule="auto"/>
              <w:ind w:firstLine="34"/>
              <w:jc w:val="center"/>
            </w:pPr>
            <w:r w:rsidRPr="008B43D6">
              <w:t>10:30 – 10:50</w:t>
            </w:r>
          </w:p>
        </w:tc>
        <w:tc>
          <w:tcPr>
            <w:tcW w:w="7904" w:type="dxa"/>
          </w:tcPr>
          <w:p w:rsidR="004B184A" w:rsidRPr="008B43D6" w:rsidRDefault="004B184A" w:rsidP="008F7767">
            <w:pPr>
              <w:spacing w:line="276" w:lineRule="auto"/>
              <w:ind w:firstLine="34"/>
            </w:pPr>
            <w:r w:rsidRPr="008B43D6">
              <w:t>Совещание представителей команд</w:t>
            </w:r>
          </w:p>
        </w:tc>
      </w:tr>
      <w:tr w:rsidR="004B184A" w:rsidRPr="008B43D6" w:rsidTr="008F7767">
        <w:tc>
          <w:tcPr>
            <w:tcW w:w="1701" w:type="dxa"/>
          </w:tcPr>
          <w:p w:rsidR="004B184A" w:rsidRPr="008B43D6" w:rsidRDefault="004B184A" w:rsidP="008F7767">
            <w:pPr>
              <w:spacing w:line="276" w:lineRule="auto"/>
              <w:ind w:firstLine="34"/>
              <w:jc w:val="center"/>
            </w:pPr>
            <w:r w:rsidRPr="008B43D6">
              <w:t>11:00 – 11:30</w:t>
            </w:r>
          </w:p>
        </w:tc>
        <w:tc>
          <w:tcPr>
            <w:tcW w:w="7904" w:type="dxa"/>
          </w:tcPr>
          <w:p w:rsidR="004B184A" w:rsidRPr="008B43D6" w:rsidRDefault="004B184A" w:rsidP="008F7767">
            <w:pPr>
              <w:spacing w:line="276" w:lineRule="auto"/>
              <w:ind w:firstLine="34"/>
            </w:pPr>
            <w:r w:rsidRPr="008B43D6">
              <w:t>Официальная церемония открытия</w:t>
            </w:r>
          </w:p>
        </w:tc>
      </w:tr>
      <w:tr w:rsidR="004B184A" w:rsidRPr="008B43D6" w:rsidTr="008F7767">
        <w:tc>
          <w:tcPr>
            <w:tcW w:w="1701" w:type="dxa"/>
          </w:tcPr>
          <w:p w:rsidR="004B184A" w:rsidRPr="008B43D6" w:rsidRDefault="004B184A" w:rsidP="008F7767">
            <w:pPr>
              <w:spacing w:line="276" w:lineRule="auto"/>
              <w:ind w:firstLine="34"/>
              <w:jc w:val="center"/>
            </w:pPr>
            <w:r w:rsidRPr="008B43D6">
              <w:t>1</w:t>
            </w:r>
            <w:r w:rsidRPr="008B43D6">
              <w:rPr>
                <w:lang w:val="en-US"/>
              </w:rPr>
              <w:t>2</w:t>
            </w:r>
            <w:r w:rsidRPr="008B43D6">
              <w:t>:</w:t>
            </w:r>
            <w:r w:rsidRPr="008B43D6">
              <w:rPr>
                <w:lang w:val="en-US"/>
              </w:rPr>
              <w:t>00</w:t>
            </w:r>
            <w:r w:rsidRPr="008B43D6">
              <w:t xml:space="preserve"> – 14:00</w:t>
            </w:r>
          </w:p>
        </w:tc>
        <w:tc>
          <w:tcPr>
            <w:tcW w:w="7904" w:type="dxa"/>
          </w:tcPr>
          <w:p w:rsidR="004B184A" w:rsidRPr="008B43D6" w:rsidRDefault="004B184A" w:rsidP="008F7767">
            <w:pPr>
              <w:spacing w:line="276" w:lineRule="auto"/>
              <w:ind w:firstLine="34"/>
              <w:rPr>
                <w:color w:val="000000"/>
                <w:spacing w:val="-5"/>
              </w:rPr>
            </w:pPr>
            <w:r w:rsidRPr="008B43D6">
              <w:t>Соревнования в каждой возрастной категории</w:t>
            </w:r>
          </w:p>
        </w:tc>
      </w:tr>
      <w:tr w:rsidR="004B184A" w:rsidRPr="008B43D6" w:rsidTr="008F7767">
        <w:tc>
          <w:tcPr>
            <w:tcW w:w="1701" w:type="dxa"/>
          </w:tcPr>
          <w:p w:rsidR="004B184A" w:rsidRPr="008B43D6" w:rsidRDefault="004B184A" w:rsidP="008F7767">
            <w:pPr>
              <w:spacing w:line="276" w:lineRule="auto"/>
              <w:ind w:firstLine="34"/>
              <w:jc w:val="center"/>
            </w:pPr>
            <w:r w:rsidRPr="008B43D6">
              <w:t>13:3</w:t>
            </w:r>
            <w:r w:rsidRPr="008B43D6">
              <w:rPr>
                <w:lang w:val="en-US"/>
              </w:rPr>
              <w:t>0</w:t>
            </w:r>
            <w:r w:rsidRPr="008B43D6">
              <w:t xml:space="preserve"> – 1</w:t>
            </w:r>
            <w:r w:rsidRPr="008B43D6">
              <w:rPr>
                <w:lang w:val="en-US"/>
              </w:rPr>
              <w:t>4</w:t>
            </w:r>
            <w:r w:rsidRPr="008B43D6">
              <w:t>:</w:t>
            </w:r>
            <w:r w:rsidRPr="008B43D6">
              <w:rPr>
                <w:lang w:val="en-US"/>
              </w:rPr>
              <w:t>3</w:t>
            </w:r>
            <w:r w:rsidRPr="008B43D6">
              <w:t>0</w:t>
            </w:r>
          </w:p>
        </w:tc>
        <w:tc>
          <w:tcPr>
            <w:tcW w:w="7904" w:type="dxa"/>
          </w:tcPr>
          <w:p w:rsidR="004B184A" w:rsidRPr="008B43D6" w:rsidRDefault="004B184A" w:rsidP="008F7767">
            <w:pPr>
              <w:spacing w:line="276" w:lineRule="auto"/>
              <w:ind w:firstLine="34"/>
            </w:pPr>
            <w:r w:rsidRPr="008B43D6">
              <w:t>Церемония награждения победителей и призеров</w:t>
            </w:r>
          </w:p>
        </w:tc>
      </w:tr>
      <w:tr w:rsidR="004B184A" w:rsidRPr="008B43D6" w:rsidTr="008F7767">
        <w:tc>
          <w:tcPr>
            <w:tcW w:w="1701" w:type="dxa"/>
          </w:tcPr>
          <w:p w:rsidR="004B184A" w:rsidRPr="008B43D6" w:rsidRDefault="004B184A" w:rsidP="008F7767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 w:rsidRPr="008B43D6">
              <w:t>1</w:t>
            </w:r>
            <w:r w:rsidRPr="008B43D6">
              <w:rPr>
                <w:lang w:val="en-US"/>
              </w:rPr>
              <w:t>4</w:t>
            </w:r>
            <w:r w:rsidRPr="008B43D6">
              <w:t>:30 – 1</w:t>
            </w:r>
            <w:r w:rsidRPr="008B43D6">
              <w:rPr>
                <w:lang w:val="en-US"/>
              </w:rPr>
              <w:t>5</w:t>
            </w:r>
            <w:r w:rsidRPr="008B43D6">
              <w:t>:</w:t>
            </w:r>
            <w:r w:rsidRPr="008B43D6">
              <w:rPr>
                <w:lang w:val="en-US"/>
              </w:rPr>
              <w:t>00</w:t>
            </w:r>
          </w:p>
        </w:tc>
        <w:tc>
          <w:tcPr>
            <w:tcW w:w="7904" w:type="dxa"/>
          </w:tcPr>
          <w:p w:rsidR="004B184A" w:rsidRPr="008B43D6" w:rsidRDefault="004B184A" w:rsidP="008F7767">
            <w:pPr>
              <w:spacing w:line="276" w:lineRule="auto"/>
              <w:ind w:firstLine="34"/>
            </w:pPr>
            <w:r w:rsidRPr="008B43D6">
              <w:t>Официальная церемония закрытия</w:t>
            </w:r>
          </w:p>
        </w:tc>
      </w:tr>
    </w:tbl>
    <w:p w:rsidR="004B184A" w:rsidRPr="00A03E24" w:rsidRDefault="004B184A" w:rsidP="00A03E24">
      <w:pPr>
        <w:pStyle w:val="BodyTextIndent2"/>
      </w:pPr>
      <w:r w:rsidRPr="00A03E24">
        <w:t>Более подробная информация о ходе соревнований освещается в Информационном бюллетене (Приложение №1).</w:t>
      </w:r>
    </w:p>
    <w:p w:rsidR="004B184A" w:rsidRDefault="004B184A" w:rsidP="00807D82">
      <w:pPr>
        <w:ind w:firstLine="851"/>
        <w:jc w:val="both"/>
        <w:rPr>
          <w:sz w:val="26"/>
          <w:szCs w:val="26"/>
        </w:rPr>
      </w:pPr>
    </w:p>
    <w:p w:rsidR="004B184A" w:rsidRPr="000A16CC" w:rsidRDefault="004B184A" w:rsidP="00EB66BE">
      <w:pPr>
        <w:jc w:val="both"/>
        <w:rPr>
          <w:sz w:val="26"/>
          <w:szCs w:val="26"/>
        </w:rPr>
      </w:pPr>
    </w:p>
    <w:p w:rsidR="004B184A" w:rsidRPr="008F7767" w:rsidRDefault="004B184A" w:rsidP="008F7767">
      <w:pPr>
        <w:numPr>
          <w:ilvl w:val="0"/>
          <w:numId w:val="6"/>
        </w:numPr>
        <w:ind w:left="0" w:firstLine="284"/>
        <w:jc w:val="center"/>
        <w:rPr>
          <w:b/>
          <w:bCs/>
        </w:rPr>
      </w:pPr>
      <w:r w:rsidRPr="008F7767">
        <w:rPr>
          <w:b/>
          <w:bCs/>
        </w:rPr>
        <w:t>УСЛОВИЯ ПОДВЕДЕНИЯ ИТОГОВ</w:t>
      </w:r>
    </w:p>
    <w:p w:rsidR="004B184A" w:rsidRPr="008F7767" w:rsidRDefault="004B184A" w:rsidP="00807D82">
      <w:pPr>
        <w:ind w:left="1080"/>
        <w:rPr>
          <w:b/>
          <w:bCs/>
        </w:rPr>
      </w:pPr>
    </w:p>
    <w:p w:rsidR="004B184A" w:rsidRDefault="004B184A" w:rsidP="002046D6">
      <w:pPr>
        <w:ind w:firstLine="567"/>
        <w:jc w:val="both"/>
      </w:pPr>
      <w:r w:rsidRPr="008F7767">
        <w:t>Опре</w:t>
      </w:r>
      <w:r>
        <w:t>деление победителей и призёров С</w:t>
      </w:r>
      <w:r w:rsidRPr="008F7767">
        <w:t>оревнований осуществляется в соот</w:t>
      </w:r>
      <w:r>
        <w:t xml:space="preserve">ветствии с </w:t>
      </w:r>
      <w:r w:rsidRPr="008F7767">
        <w:t>действующими правилами соревнований по спортивному ориентированию, утверждёнными приказом Минспорта России  от 03.05.2017 г. №403. Победители и призеры в каждой возрастной категории определяются в соответствии с порядком прохождения финиша.</w:t>
      </w:r>
    </w:p>
    <w:p w:rsidR="004B184A" w:rsidRDefault="004B184A" w:rsidP="002046D6">
      <w:pPr>
        <w:ind w:firstLine="567"/>
        <w:jc w:val="both"/>
      </w:pPr>
    </w:p>
    <w:p w:rsidR="004B184A" w:rsidRPr="008F7767" w:rsidRDefault="004B184A" w:rsidP="002046D6">
      <w:pPr>
        <w:ind w:firstLine="567"/>
        <w:jc w:val="both"/>
      </w:pPr>
    </w:p>
    <w:p w:rsidR="004B184A" w:rsidRPr="008F7767" w:rsidRDefault="004B184A" w:rsidP="0003500D">
      <w:pPr>
        <w:numPr>
          <w:ilvl w:val="0"/>
          <w:numId w:val="6"/>
        </w:numPr>
        <w:ind w:left="0" w:firstLine="142"/>
        <w:jc w:val="center"/>
        <w:rPr>
          <w:b/>
          <w:bCs/>
        </w:rPr>
      </w:pPr>
      <w:r w:rsidRPr="008F7767">
        <w:rPr>
          <w:b/>
          <w:bCs/>
        </w:rPr>
        <w:t>НАГРАЖДЕНИЕ</w:t>
      </w:r>
    </w:p>
    <w:p w:rsidR="004B184A" w:rsidRPr="008F7767" w:rsidRDefault="004B184A" w:rsidP="00F2328A">
      <w:pPr>
        <w:ind w:left="1080"/>
        <w:rPr>
          <w:b/>
          <w:bCs/>
        </w:rPr>
      </w:pPr>
      <w:r w:rsidRPr="008F7767">
        <w:rPr>
          <w:b/>
          <w:bCs/>
        </w:rPr>
        <w:t xml:space="preserve"> </w:t>
      </w:r>
    </w:p>
    <w:p w:rsidR="004B184A" w:rsidRPr="008F7767" w:rsidRDefault="004B184A" w:rsidP="0003500D">
      <w:pPr>
        <w:ind w:firstLine="567"/>
        <w:jc w:val="both"/>
        <w:rPr>
          <w:color w:val="000000"/>
          <w:spacing w:val="-5"/>
        </w:rPr>
      </w:pPr>
      <w:r w:rsidRPr="008F7767">
        <w:t xml:space="preserve">Участники, занявшие </w:t>
      </w:r>
      <w:r w:rsidRPr="008F7767">
        <w:rPr>
          <w:lang w:val="en-US"/>
        </w:rPr>
        <w:t>I</w:t>
      </w:r>
      <w:r w:rsidRPr="008F7767">
        <w:t xml:space="preserve"> - </w:t>
      </w:r>
      <w:r w:rsidRPr="008F7767">
        <w:rPr>
          <w:lang w:val="en-US"/>
        </w:rPr>
        <w:t>III</w:t>
      </w:r>
      <w:r w:rsidRPr="008F7767">
        <w:t xml:space="preserve"> место в каждой возрастной категории, награждаются медалями и дипломами </w:t>
      </w:r>
      <w:r w:rsidRPr="008F7767">
        <w:rPr>
          <w:color w:val="000000"/>
          <w:spacing w:val="-5"/>
        </w:rPr>
        <w:t xml:space="preserve">Минспорта России, памятными сувенирами. Победителям </w:t>
      </w:r>
      <w:r>
        <w:rPr>
          <w:color w:val="000000"/>
          <w:spacing w:val="-5"/>
        </w:rPr>
        <w:t>С</w:t>
      </w:r>
      <w:r w:rsidRPr="008F7767">
        <w:rPr>
          <w:color w:val="000000"/>
          <w:spacing w:val="-5"/>
        </w:rPr>
        <w:t xml:space="preserve">оревнований  в каждой возрастной категории вручаются памятные призы Минспорта России. Участники, занявшие 4-6 места во всех возрастных категориях, награждаются грамотами </w:t>
      </w:r>
      <w:r w:rsidRPr="008F7767">
        <w:t>управления физической культурой и спорта Брянской области и памятными сувенирами. Отдельными специальными денежными призами награждаются победители в номинациях «Почетный ориентировщик», «Лучший ориентировщик года» мужчина и женщина, «Лучший наставник», «За волю к победе», «Лучший постановщик дистанции».</w:t>
      </w:r>
      <w:r w:rsidRPr="008F7767">
        <w:rPr>
          <w:color w:val="000000"/>
          <w:spacing w:val="-5"/>
        </w:rPr>
        <w:t xml:space="preserve"> </w:t>
      </w:r>
    </w:p>
    <w:p w:rsidR="004B184A" w:rsidRPr="008F7767" w:rsidRDefault="004B184A" w:rsidP="0003500D">
      <w:pPr>
        <w:ind w:firstLine="567"/>
        <w:jc w:val="both"/>
        <w:rPr>
          <w:color w:val="000000"/>
          <w:spacing w:val="-5"/>
        </w:rPr>
      </w:pPr>
      <w:r w:rsidRPr="008F7767">
        <w:t xml:space="preserve">Призами спонсоров награждаются самые юные участники - мальчик и девочка соответственно в возрастных категориях М12 и Ж12, самостоятельно закончившие дистанцию. Победители и призеры группы «Семейный забег», «Ветеранский забег» среди женщин и мужчин награждаются грамотами управления физической культурой и спорта Брянской области и памятными сувенирами от спонсоров. </w:t>
      </w:r>
    </w:p>
    <w:p w:rsidR="004B184A" w:rsidRPr="000A16CC" w:rsidRDefault="004B184A" w:rsidP="00807D82">
      <w:pPr>
        <w:jc w:val="both"/>
        <w:rPr>
          <w:color w:val="000000"/>
          <w:spacing w:val="-5"/>
          <w:sz w:val="26"/>
          <w:szCs w:val="26"/>
        </w:rPr>
      </w:pPr>
    </w:p>
    <w:p w:rsidR="004B184A" w:rsidRPr="000F5679" w:rsidRDefault="004B184A" w:rsidP="000F5679">
      <w:pPr>
        <w:numPr>
          <w:ilvl w:val="0"/>
          <w:numId w:val="6"/>
        </w:numPr>
        <w:shd w:val="clear" w:color="auto" w:fill="FFFFFF"/>
        <w:ind w:left="0" w:right="-1" w:firstLine="142"/>
        <w:jc w:val="center"/>
        <w:rPr>
          <w:b/>
          <w:bCs/>
          <w:color w:val="000000"/>
          <w:spacing w:val="-6"/>
        </w:rPr>
      </w:pPr>
      <w:r w:rsidRPr="000F5679">
        <w:rPr>
          <w:b/>
          <w:bCs/>
          <w:color w:val="000000"/>
          <w:spacing w:val="-6"/>
        </w:rPr>
        <w:t>УСЛОВИЯ ФИНАНСИРОВАНИЯ</w:t>
      </w:r>
    </w:p>
    <w:p w:rsidR="004B184A" w:rsidRPr="000F5679" w:rsidRDefault="004B184A" w:rsidP="00807D82">
      <w:pPr>
        <w:ind w:firstLine="851"/>
        <w:jc w:val="both"/>
        <w:rPr>
          <w:color w:val="000000"/>
          <w:spacing w:val="-7"/>
        </w:rPr>
      </w:pPr>
    </w:p>
    <w:p w:rsidR="004B184A" w:rsidRPr="000F5679" w:rsidRDefault="004B184A" w:rsidP="0018361E">
      <w:pPr>
        <w:ind w:firstLine="567"/>
        <w:jc w:val="both"/>
      </w:pPr>
      <w:r w:rsidRPr="000F5679">
        <w:rPr>
          <w:color w:val="000000"/>
          <w:spacing w:val="-7"/>
        </w:rPr>
        <w:t>Минспорт России</w:t>
      </w:r>
      <w:r>
        <w:t>, управление</w:t>
      </w:r>
      <w:r w:rsidRPr="000F5679">
        <w:t xml:space="preserve"> физической культуры и спорта </w:t>
      </w:r>
      <w:r>
        <w:t xml:space="preserve">Брянской области </w:t>
      </w:r>
      <w:r w:rsidRPr="000F5679">
        <w:t xml:space="preserve">обеспечивают долевое участие в финансировании </w:t>
      </w:r>
      <w:r>
        <w:t>С</w:t>
      </w:r>
      <w:r w:rsidRPr="000F5679">
        <w:t>оревнований по согласованию.</w:t>
      </w:r>
    </w:p>
    <w:p w:rsidR="004B184A" w:rsidRPr="000F5679" w:rsidRDefault="004B184A" w:rsidP="0018361E">
      <w:pPr>
        <w:ind w:firstLine="567"/>
        <w:jc w:val="both"/>
        <w:rPr>
          <w:lang/>
        </w:rPr>
      </w:pPr>
      <w:r w:rsidRPr="000F5679">
        <w:rPr>
          <w:lang/>
        </w:rPr>
        <w:t>Минспорт России осуществляет финанс</w:t>
      </w:r>
      <w:r w:rsidRPr="000F5679">
        <w:rPr>
          <w:lang/>
        </w:rPr>
        <w:t>овое обеспечение</w:t>
      </w:r>
      <w:r>
        <w:rPr>
          <w:lang/>
        </w:rPr>
        <w:t xml:space="preserve">  </w:t>
      </w:r>
      <w:r>
        <w:rPr>
          <w:lang/>
        </w:rPr>
        <w:t>С</w:t>
      </w:r>
      <w:r w:rsidRPr="000F5679">
        <w:rPr>
          <w:lang/>
        </w:rPr>
        <w:t>оревновани</w:t>
      </w:r>
      <w:r w:rsidRPr="000F5679">
        <w:rPr>
          <w:lang/>
        </w:rPr>
        <w:t>й</w:t>
      </w:r>
      <w:r w:rsidRPr="000F5679">
        <w:rPr>
          <w:lang/>
        </w:rPr>
        <w:t xml:space="preserve"> в соответствии с порядком финансирования за счет средств федерального бюджета и </w:t>
      </w:r>
      <w:r w:rsidRPr="000F5679">
        <w:rPr>
          <w:lang/>
        </w:rPr>
        <w:t>н</w:t>
      </w:r>
      <w:r w:rsidRPr="000F5679">
        <w:rPr>
          <w:lang/>
        </w:rPr>
        <w:t>орм</w:t>
      </w:r>
      <w:r w:rsidRPr="000F5679">
        <w:rPr>
          <w:lang/>
        </w:rPr>
        <w:t>ами</w:t>
      </w:r>
      <w:r w:rsidRPr="000F5679">
        <w:rPr>
          <w:lang/>
        </w:rPr>
        <w:t xml:space="preserve"> расходов средств на проведение физкультурных</w:t>
      </w:r>
      <w:r w:rsidRPr="000F5679">
        <w:rPr>
          <w:lang/>
        </w:rPr>
        <w:t xml:space="preserve"> и спортивных</w:t>
      </w:r>
      <w:r w:rsidRPr="000F5679">
        <w:rPr>
          <w:lang/>
        </w:rPr>
        <w:t xml:space="preserve"> мероприятий, включенных в Единый календарный план межрегиональных, всероссийских и международных физкультурных и спортивных мероприятий.</w:t>
      </w:r>
    </w:p>
    <w:p w:rsidR="004B184A" w:rsidRPr="000F5679" w:rsidRDefault="004B184A" w:rsidP="0018361E">
      <w:pPr>
        <w:ind w:firstLine="567"/>
        <w:jc w:val="both"/>
        <w:rPr>
          <w:iCs/>
        </w:rPr>
      </w:pPr>
      <w:r w:rsidRPr="000F5679">
        <w:rPr>
          <w:iCs/>
        </w:rPr>
        <w:t xml:space="preserve">На печатной, рекламно-информационной и сувенирной продукции, издаваемой (изготавливаемой) к </w:t>
      </w:r>
      <w:r>
        <w:rPr>
          <w:iCs/>
        </w:rPr>
        <w:t>С</w:t>
      </w:r>
      <w:r w:rsidRPr="000F5679">
        <w:rPr>
          <w:iCs/>
        </w:rPr>
        <w:t>оревнованиям</w:t>
      </w:r>
      <w:r>
        <w:rPr>
          <w:iCs/>
        </w:rPr>
        <w:t xml:space="preserve">, </w:t>
      </w:r>
      <w:r w:rsidRPr="000F5679">
        <w:rPr>
          <w:iCs/>
        </w:rPr>
        <w:t xml:space="preserve">а также на кино-, видео- и фотоматериалах, выпускаемых (изготавливаемых) в связи с проведением </w:t>
      </w:r>
      <w:r>
        <w:rPr>
          <w:iCs/>
        </w:rPr>
        <w:t>С</w:t>
      </w:r>
      <w:r w:rsidRPr="000F5679">
        <w:rPr>
          <w:iCs/>
        </w:rPr>
        <w:t>оревнований, допускается и</w:t>
      </w:r>
      <w:r>
        <w:rPr>
          <w:iCs/>
        </w:rPr>
        <w:t>зображение эмблемы Минспорта России</w:t>
      </w:r>
      <w:r w:rsidRPr="000F5679">
        <w:rPr>
          <w:iCs/>
        </w:rPr>
        <w:t>.</w:t>
      </w:r>
    </w:p>
    <w:p w:rsidR="004B184A" w:rsidRPr="000F5679" w:rsidRDefault="004B184A" w:rsidP="0018361E">
      <w:pPr>
        <w:ind w:firstLine="567"/>
        <w:jc w:val="both"/>
        <w:rPr>
          <w:iCs/>
        </w:rPr>
      </w:pPr>
      <w:r w:rsidRPr="000F5679">
        <w:rPr>
          <w:iCs/>
        </w:rPr>
        <w:t xml:space="preserve">Расходы, связанные с проведением </w:t>
      </w:r>
      <w:r>
        <w:rPr>
          <w:iCs/>
        </w:rPr>
        <w:t>С</w:t>
      </w:r>
      <w:r w:rsidRPr="000F5679">
        <w:rPr>
          <w:iCs/>
        </w:rPr>
        <w:t>оревнований, управление физической культуры и спорта Брянской области обеспечивает за счёт средств областного бюджета в пределах утверждённых лимитов бюджетных обязательств, предусмотренных на финансовое обеспечение государственного задания на выполнение государственных работ.</w:t>
      </w:r>
    </w:p>
    <w:p w:rsidR="004B184A" w:rsidRPr="000F5679" w:rsidRDefault="004B184A" w:rsidP="0018361E">
      <w:pPr>
        <w:ind w:firstLine="567"/>
        <w:jc w:val="both"/>
        <w:rPr>
          <w:iCs/>
        </w:rPr>
      </w:pPr>
      <w:r w:rsidRPr="000F5679">
        <w:rPr>
          <w:iCs/>
        </w:rPr>
        <w:t xml:space="preserve">Финансирование спортивного мероприятия ГАУ «Легкоатлетический комплекс» производит на основании Устава, порядка, сметы расходов (питание судей,  услуги по организации и проведению, </w:t>
      </w:r>
      <w:r>
        <w:rPr>
          <w:iCs/>
        </w:rPr>
        <w:t>изготовление</w:t>
      </w:r>
      <w:r w:rsidRPr="000F5679">
        <w:rPr>
          <w:iCs/>
        </w:rPr>
        <w:t xml:space="preserve"> афиш, карточек участников, вымпелов,  приобретение сувенирной продукции, канцтоваров, награждение грамотами и специальными денежными призами).</w:t>
      </w:r>
    </w:p>
    <w:p w:rsidR="004B184A" w:rsidRPr="003C798A" w:rsidRDefault="004B184A" w:rsidP="0018361E">
      <w:pPr>
        <w:ind w:firstLine="567"/>
        <w:jc w:val="both"/>
        <w:rPr>
          <w:lang/>
        </w:rPr>
      </w:pPr>
      <w:r>
        <w:rPr>
          <w:lang/>
        </w:rPr>
        <w:t>Расходы по командированию участников мероприятия (проезд, питание, проживание) за счет командирующих организаций.</w:t>
      </w:r>
    </w:p>
    <w:p w:rsidR="004B184A" w:rsidRPr="000F5679" w:rsidRDefault="004B184A" w:rsidP="00807D82">
      <w:pPr>
        <w:ind w:firstLine="709"/>
        <w:jc w:val="both"/>
        <w:rPr>
          <w:lang/>
        </w:rPr>
      </w:pPr>
    </w:p>
    <w:p w:rsidR="004B184A" w:rsidRPr="000F5679" w:rsidRDefault="004B184A" w:rsidP="00DC0BD6">
      <w:pPr>
        <w:numPr>
          <w:ilvl w:val="0"/>
          <w:numId w:val="6"/>
        </w:numPr>
        <w:shd w:val="clear" w:color="auto" w:fill="FFFFFF"/>
        <w:ind w:left="0" w:right="-1" w:firstLine="284"/>
        <w:jc w:val="center"/>
        <w:rPr>
          <w:b/>
          <w:bCs/>
          <w:color w:val="000000"/>
          <w:spacing w:val="-7"/>
        </w:rPr>
      </w:pPr>
      <w:r w:rsidRPr="000F5679">
        <w:rPr>
          <w:b/>
          <w:bCs/>
          <w:color w:val="000000"/>
          <w:spacing w:val="-7"/>
        </w:rPr>
        <w:t>ОБЕСПЕЧЕНИЕ БЕЗОПАСНОСТИ УЧАСТНИКОВ И ЗРИТЕЛЕЙ</w:t>
      </w:r>
    </w:p>
    <w:p w:rsidR="004B184A" w:rsidRPr="000F5679" w:rsidRDefault="004B184A" w:rsidP="00807D82">
      <w:pPr>
        <w:shd w:val="clear" w:color="auto" w:fill="FFFFFF"/>
        <w:ind w:left="1080" w:right="-1"/>
        <w:rPr>
          <w:b/>
          <w:bCs/>
          <w:color w:val="000000"/>
          <w:spacing w:val="-7"/>
        </w:rPr>
      </w:pPr>
    </w:p>
    <w:p w:rsidR="004B184A" w:rsidRPr="000F5679" w:rsidRDefault="004B184A" w:rsidP="00352BE7">
      <w:pPr>
        <w:shd w:val="clear" w:color="auto" w:fill="FFFFFF"/>
        <w:ind w:right="-1" w:firstLine="567"/>
        <w:jc w:val="both"/>
      </w:pPr>
      <w:r w:rsidRPr="000F5679"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</w:t>
      </w:r>
      <w:r>
        <w:t xml:space="preserve">       </w:t>
      </w:r>
      <w:r w:rsidRPr="000F5679">
        <w:t xml:space="preserve">18 апреля </w:t>
      </w:r>
      <w:smartTag w:uri="urn:schemas-microsoft-com:office:smarttags" w:element="metricconverter">
        <w:smartTagPr>
          <w:attr w:name="ProductID" w:val="2014 г"/>
        </w:smartTagPr>
        <w:r w:rsidRPr="000F5679">
          <w:t>2014 г</w:t>
        </w:r>
      </w:smartTag>
      <w:r w:rsidRPr="000F5679">
        <w:t>. № 353, а также требованиям правил соревнований по спортивному ориентированию.</w:t>
      </w:r>
    </w:p>
    <w:p w:rsidR="004B184A" w:rsidRPr="000F5679" w:rsidRDefault="004B184A" w:rsidP="00807D82">
      <w:pPr>
        <w:jc w:val="both"/>
      </w:pPr>
      <w:r w:rsidRPr="000F5679">
        <w:t xml:space="preserve">           Оказание скорой медицинской помощи, а также допуск участников осуществляется в соответствии с приказом</w:t>
      </w:r>
      <w:r>
        <w:t xml:space="preserve"> </w:t>
      </w:r>
      <w:r w:rsidRPr="000F5679">
        <w:t>Министерства здравоохранения РФ от 01.03.2016 № 134</w:t>
      </w:r>
      <w:r>
        <w:t>н</w:t>
      </w:r>
      <w:r w:rsidRPr="000F5679">
        <w:t xml:space="preserve"> </w:t>
      </w:r>
      <w:r>
        <w:t xml:space="preserve">                   </w:t>
      </w:r>
      <w:r w:rsidRPr="000F5679">
        <w:t>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4B184A" w:rsidRPr="000F5679" w:rsidRDefault="004B184A" w:rsidP="007B65DC">
      <w:pPr>
        <w:jc w:val="both"/>
      </w:pPr>
      <w:r>
        <w:t xml:space="preserve">          </w:t>
      </w:r>
      <w:r w:rsidRPr="000F5679">
        <w:t xml:space="preserve"> Обеспечение безопасности участников и зрителей осуществляется согласно требованиям к антитеррористической защищенности объектов спорта и формы паспорта безопасности объектов спорта при проведении официальных спортивных соревнований, утвержденным постановлением Правительства Российской Федерации от 6 марта 2015 г. №202. </w:t>
      </w:r>
    </w:p>
    <w:p w:rsidR="004B184A" w:rsidRPr="000F5679" w:rsidRDefault="004B184A" w:rsidP="00807D82">
      <w:pPr>
        <w:jc w:val="both"/>
      </w:pPr>
    </w:p>
    <w:p w:rsidR="004B184A" w:rsidRPr="000F5679" w:rsidRDefault="004B184A" w:rsidP="00DC0BD6">
      <w:pPr>
        <w:numPr>
          <w:ilvl w:val="0"/>
          <w:numId w:val="6"/>
        </w:numPr>
        <w:ind w:left="0" w:firstLine="284"/>
        <w:jc w:val="center"/>
        <w:rPr>
          <w:b/>
          <w:bCs/>
        </w:rPr>
      </w:pPr>
      <w:r w:rsidRPr="000F5679">
        <w:rPr>
          <w:b/>
          <w:bCs/>
        </w:rPr>
        <w:t>СТРАХОВАНИЕ УЧАСТНИКОВ</w:t>
      </w:r>
    </w:p>
    <w:p w:rsidR="004B184A" w:rsidRPr="000F5679" w:rsidRDefault="004B184A" w:rsidP="00807D82">
      <w:pPr>
        <w:ind w:left="1080"/>
        <w:rPr>
          <w:b/>
          <w:bCs/>
        </w:rPr>
      </w:pPr>
    </w:p>
    <w:p w:rsidR="004B184A" w:rsidRPr="000F5679" w:rsidRDefault="004B184A" w:rsidP="00DC0BD6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  <w:r w:rsidRPr="000F5679">
        <w:rPr>
          <w:iCs/>
        </w:rPr>
        <w:t xml:space="preserve">Участие в </w:t>
      </w:r>
      <w:r>
        <w:rPr>
          <w:iCs/>
        </w:rPr>
        <w:t>С</w:t>
      </w:r>
      <w:r w:rsidRPr="000F5679">
        <w:t xml:space="preserve">оревнованиях </w:t>
      </w:r>
      <w:r w:rsidRPr="000F5679">
        <w:rPr>
          <w:iCs/>
        </w:rPr>
        <w:t xml:space="preserve">осуществляется только при наличии </w:t>
      </w:r>
      <w:r>
        <w:rPr>
          <w:iCs/>
        </w:rPr>
        <w:t>полиса (оригинала)</w:t>
      </w:r>
      <w:r w:rsidRPr="000F5679">
        <w:rPr>
          <w:iCs/>
        </w:rPr>
        <w:t xml:space="preserve"> страховани</w:t>
      </w:r>
      <w:r>
        <w:rPr>
          <w:iCs/>
        </w:rPr>
        <w:t>я</w:t>
      </w:r>
      <w:r w:rsidRPr="000F5679">
        <w:rPr>
          <w:iCs/>
        </w:rPr>
        <w:t xml:space="preserve"> жизни и здоровья от несчастных случаев, который предоставляется в комиссию по допуску на каждого участника </w:t>
      </w:r>
      <w:r>
        <w:rPr>
          <w:iCs/>
        </w:rPr>
        <w:t>С</w:t>
      </w:r>
      <w:r w:rsidRPr="000F5679">
        <w:rPr>
          <w:iCs/>
        </w:rPr>
        <w:t>оревнования.</w:t>
      </w:r>
    </w:p>
    <w:p w:rsidR="004B184A" w:rsidRPr="000F5679" w:rsidRDefault="004B184A" w:rsidP="002302C0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4B184A" w:rsidRPr="000F5679" w:rsidRDefault="004B184A" w:rsidP="002302C0">
      <w:pPr>
        <w:numPr>
          <w:ilvl w:val="0"/>
          <w:numId w:val="6"/>
        </w:numPr>
        <w:ind w:left="0" w:firstLine="284"/>
        <w:jc w:val="center"/>
        <w:rPr>
          <w:b/>
          <w:bCs/>
        </w:rPr>
      </w:pPr>
      <w:r w:rsidRPr="000F5679">
        <w:rPr>
          <w:b/>
          <w:bCs/>
        </w:rPr>
        <w:t xml:space="preserve">ПОДАЧА ЗАЯВОК НА УЧАСТИЕ </w:t>
      </w:r>
    </w:p>
    <w:p w:rsidR="004B184A" w:rsidRPr="000F5679" w:rsidRDefault="004B184A" w:rsidP="00807D82">
      <w:pPr>
        <w:ind w:left="1080"/>
        <w:rPr>
          <w:b/>
          <w:bCs/>
        </w:rPr>
      </w:pPr>
    </w:p>
    <w:p w:rsidR="004B184A" w:rsidRDefault="004B184A" w:rsidP="000C271D">
      <w:pPr>
        <w:shd w:val="clear" w:color="auto" w:fill="FFFFFF"/>
        <w:ind w:firstLine="567"/>
        <w:jc w:val="both"/>
      </w:pPr>
      <w:r w:rsidRPr="000F5679">
        <w:t xml:space="preserve">Предварительные заявки в электронном виде в </w:t>
      </w:r>
      <w:r w:rsidRPr="000F5679">
        <w:rPr>
          <w:lang w:val="en-US"/>
        </w:rPr>
        <w:t>Excel</w:t>
      </w:r>
      <w:r w:rsidRPr="000F5679">
        <w:t xml:space="preserve"> необходимо подать до 1</w:t>
      </w:r>
      <w:r>
        <w:t>3</w:t>
      </w:r>
      <w:r w:rsidRPr="000F5679">
        <w:t xml:space="preserve"> мая (включительно) на сайт ЦДЮТиЭ </w:t>
      </w:r>
      <w:hyperlink r:id="rId6" w:history="1">
        <w:r w:rsidRPr="00122101">
          <w:rPr>
            <w:lang w:val="en-US"/>
          </w:rPr>
          <w:t>http</w:t>
        </w:r>
        <w:r w:rsidRPr="00122101">
          <w:t>://</w:t>
        </w:r>
        <w:r w:rsidRPr="00122101">
          <w:rPr>
            <w:lang w:val="en-US"/>
          </w:rPr>
          <w:t>www</w:t>
        </w:r>
        <w:r w:rsidRPr="00122101">
          <w:t>.</w:t>
        </w:r>
        <w:r w:rsidRPr="00122101">
          <w:rPr>
            <w:lang w:val="en-US"/>
          </w:rPr>
          <w:t>turizmbrk</w:t>
        </w:r>
        <w:r w:rsidRPr="00122101">
          <w:t>.</w:t>
        </w:r>
        <w:r w:rsidRPr="00122101">
          <w:rPr>
            <w:lang w:val="en-US"/>
          </w:rPr>
          <w:t>ru</w:t>
        </w:r>
      </w:hyperlink>
      <w:r w:rsidRPr="000F5679">
        <w:t xml:space="preserve"> (форма заявки прилагается на сайте). Основная заявка на участие в </w:t>
      </w:r>
      <w:r>
        <w:t>С</w:t>
      </w:r>
      <w:r w:rsidRPr="000F5679">
        <w:t xml:space="preserve">оревнованиях с печатью и визой врача подается в мандатную комиссию по адресу ул. Луначарского,45/9. </w:t>
      </w:r>
    </w:p>
    <w:p w:rsidR="004B184A" w:rsidRPr="009E04AF" w:rsidRDefault="004B184A" w:rsidP="000C271D">
      <w:pPr>
        <w:shd w:val="clear" w:color="auto" w:fill="FFFFFF"/>
        <w:ind w:firstLine="567"/>
        <w:jc w:val="both"/>
        <w:rPr>
          <w:b/>
        </w:rPr>
      </w:pPr>
      <w:r w:rsidRPr="009E04AF">
        <w:rPr>
          <w:b/>
        </w:rPr>
        <w:t xml:space="preserve">Образец </w:t>
      </w:r>
      <w:r>
        <w:rPr>
          <w:b/>
        </w:rPr>
        <w:t xml:space="preserve">медицинской </w:t>
      </w:r>
      <w:r w:rsidRPr="009E04AF">
        <w:rPr>
          <w:b/>
        </w:rPr>
        <w:t>заявки указан в Приложении №</w:t>
      </w:r>
      <w:r>
        <w:rPr>
          <w:b/>
        </w:rPr>
        <w:t>4</w:t>
      </w:r>
      <w:r w:rsidRPr="009E04AF">
        <w:rPr>
          <w:b/>
        </w:rPr>
        <w:t xml:space="preserve">. </w:t>
      </w:r>
    </w:p>
    <w:p w:rsidR="004B184A" w:rsidRDefault="004B184A" w:rsidP="006F5323">
      <w:pPr>
        <w:shd w:val="clear" w:color="auto" w:fill="FFFFFF"/>
        <w:ind w:firstLine="567"/>
        <w:jc w:val="both"/>
      </w:pPr>
      <w:r>
        <w:t xml:space="preserve">Комиссия по допуску участников </w:t>
      </w:r>
      <w:r w:rsidRPr="000F5679">
        <w:t>работает</w:t>
      </w:r>
      <w:r>
        <w:t>:</w:t>
      </w:r>
    </w:p>
    <w:p w:rsidR="004B184A" w:rsidRDefault="004B184A" w:rsidP="006F5323">
      <w:pPr>
        <w:shd w:val="clear" w:color="auto" w:fill="FFFFFF"/>
        <w:ind w:firstLine="567"/>
        <w:jc w:val="both"/>
      </w:pPr>
      <w:r w:rsidRPr="000F5679">
        <w:t xml:space="preserve"> </w:t>
      </w:r>
      <w:r>
        <w:t xml:space="preserve">- </w:t>
      </w:r>
      <w:r w:rsidRPr="000F5679">
        <w:t>с 1</w:t>
      </w:r>
      <w:r>
        <w:t>4</w:t>
      </w:r>
      <w:r w:rsidRPr="000F5679">
        <w:t xml:space="preserve"> по 1</w:t>
      </w:r>
      <w:r>
        <w:t>6</w:t>
      </w:r>
      <w:r w:rsidRPr="000F5679">
        <w:t xml:space="preserve"> мая с 10:00 до  18:00 час, </w:t>
      </w:r>
    </w:p>
    <w:p w:rsidR="004B184A" w:rsidRDefault="004B184A" w:rsidP="006F5323">
      <w:pPr>
        <w:shd w:val="clear" w:color="auto" w:fill="FFFFFF"/>
        <w:ind w:firstLine="567"/>
        <w:jc w:val="both"/>
      </w:pPr>
      <w:r>
        <w:t xml:space="preserve"> - </w:t>
      </w:r>
      <w:r w:rsidRPr="000F5679">
        <w:t>1</w:t>
      </w:r>
      <w:r>
        <w:t>7</w:t>
      </w:r>
      <w:r w:rsidRPr="000F5679">
        <w:t xml:space="preserve"> мая </w:t>
      </w:r>
      <w:r>
        <w:t xml:space="preserve">2019 г. </w:t>
      </w:r>
      <w:r w:rsidRPr="000F5679">
        <w:t xml:space="preserve">с 10:00 до 15:00 час </w:t>
      </w:r>
    </w:p>
    <w:p w:rsidR="004B184A" w:rsidRPr="000F5679" w:rsidRDefault="004B184A" w:rsidP="006F5323">
      <w:pPr>
        <w:shd w:val="clear" w:color="auto" w:fill="FFFFFF"/>
        <w:ind w:firstLine="567"/>
        <w:jc w:val="both"/>
      </w:pPr>
      <w:r>
        <w:t xml:space="preserve"> - </w:t>
      </w:r>
      <w:r w:rsidRPr="000F5679">
        <w:t>1</w:t>
      </w:r>
      <w:r>
        <w:t>8</w:t>
      </w:r>
      <w:r w:rsidRPr="000F5679">
        <w:t xml:space="preserve"> мая 2019 г. с 8:30 до 10:30 час в центре проведения соревнований.</w:t>
      </w:r>
    </w:p>
    <w:p w:rsidR="004B184A" w:rsidRPr="000F5679" w:rsidRDefault="004B184A" w:rsidP="006F5323">
      <w:pPr>
        <w:shd w:val="clear" w:color="auto" w:fill="FFFFFF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У</w:t>
      </w:r>
      <w:r w:rsidRPr="000F5679">
        <w:rPr>
          <w:iCs/>
          <w:color w:val="000000"/>
        </w:rPr>
        <w:t>частник</w:t>
      </w:r>
      <w:r>
        <w:rPr>
          <w:iCs/>
          <w:color w:val="000000"/>
        </w:rPr>
        <w:t>и</w:t>
      </w:r>
      <w:r w:rsidRPr="000F5679">
        <w:rPr>
          <w:iCs/>
          <w:color w:val="000000"/>
        </w:rPr>
        <w:t xml:space="preserve"> </w:t>
      </w:r>
      <w:r>
        <w:rPr>
          <w:iCs/>
          <w:color w:val="000000"/>
        </w:rPr>
        <w:t>с</w:t>
      </w:r>
      <w:r w:rsidRPr="000F5679">
        <w:rPr>
          <w:iCs/>
          <w:color w:val="000000"/>
        </w:rPr>
        <w:t>оревнований предоставля</w:t>
      </w:r>
      <w:r>
        <w:rPr>
          <w:iCs/>
          <w:color w:val="000000"/>
        </w:rPr>
        <w:t>ют в</w:t>
      </w:r>
      <w:r w:rsidRPr="000F5679">
        <w:rPr>
          <w:iCs/>
          <w:color w:val="000000"/>
        </w:rPr>
        <w:t xml:space="preserve"> комиссию следующие документы: паспорт или свидетельство о рождении, полис обязательного медицинского страхования, справку</w:t>
      </w:r>
      <w:r>
        <w:rPr>
          <w:iCs/>
          <w:color w:val="000000"/>
        </w:rPr>
        <w:t>- допуск</w:t>
      </w:r>
      <w:r w:rsidRPr="000F5679">
        <w:rPr>
          <w:iCs/>
          <w:color w:val="000000"/>
        </w:rPr>
        <w:t xml:space="preserve"> врача (для участников </w:t>
      </w:r>
      <w:r>
        <w:rPr>
          <w:iCs/>
          <w:color w:val="000000"/>
        </w:rPr>
        <w:t>до 18 лет включительно</w:t>
      </w:r>
      <w:r w:rsidRPr="000F5679">
        <w:rPr>
          <w:iCs/>
          <w:color w:val="000000"/>
        </w:rPr>
        <w:t>). Страхование жизни от несчастного случая участник производит самостоятельно.</w:t>
      </w:r>
    </w:p>
    <w:p w:rsidR="004B184A" w:rsidRPr="000F5679" w:rsidRDefault="004B184A" w:rsidP="006F5323">
      <w:pPr>
        <w:ind w:right="-1" w:firstLine="567"/>
        <w:jc w:val="both"/>
        <w:rPr>
          <w:iCs/>
          <w:color w:val="000000"/>
        </w:rPr>
      </w:pPr>
      <w:r w:rsidRPr="000F5679">
        <w:rPr>
          <w:iCs/>
          <w:color w:val="000000"/>
        </w:rPr>
        <w:t xml:space="preserve">Спортсмены (команды) из г. Брянска обязаны пройти мандатную комиссию по </w:t>
      </w:r>
      <w:r>
        <w:rPr>
          <w:iCs/>
          <w:color w:val="000000"/>
        </w:rPr>
        <w:t xml:space="preserve">              </w:t>
      </w:r>
      <w:r w:rsidRPr="000F5679">
        <w:rPr>
          <w:iCs/>
          <w:color w:val="000000"/>
        </w:rPr>
        <w:t xml:space="preserve">ул. Луначарского,45/9 </w:t>
      </w:r>
      <w:r w:rsidRPr="000F5679">
        <w:t>1</w:t>
      </w:r>
      <w:r>
        <w:t>4</w:t>
      </w:r>
      <w:r w:rsidRPr="000F5679">
        <w:t>-1</w:t>
      </w:r>
      <w:r>
        <w:t>7 мая и</w:t>
      </w:r>
      <w:r w:rsidRPr="000F5679">
        <w:t xml:space="preserve"> </w:t>
      </w:r>
      <w:r w:rsidRPr="000F5679">
        <w:rPr>
          <w:iCs/>
          <w:color w:val="000000"/>
        </w:rPr>
        <w:t>получить карточки участников для отметки контрольных пун</w:t>
      </w:r>
      <w:r>
        <w:rPr>
          <w:iCs/>
          <w:color w:val="000000"/>
        </w:rPr>
        <w:t>ктов и необходимую информацию. Иногородние команды проходят регистрацию в день проведения Соревнований.</w:t>
      </w:r>
    </w:p>
    <w:p w:rsidR="004B184A" w:rsidRPr="000F5679" w:rsidRDefault="004B184A" w:rsidP="002846D1">
      <w:pPr>
        <w:shd w:val="clear" w:color="auto" w:fill="FFFFFF"/>
        <w:ind w:firstLine="567"/>
        <w:jc w:val="both"/>
      </w:pPr>
      <w:r>
        <w:t>Справки по телефонам:</w:t>
      </w:r>
    </w:p>
    <w:p w:rsidR="004B184A" w:rsidRPr="000F5679" w:rsidRDefault="004B184A" w:rsidP="006F5323">
      <w:pPr>
        <w:shd w:val="clear" w:color="auto" w:fill="FFFFFF"/>
        <w:ind w:firstLine="567"/>
        <w:jc w:val="both"/>
      </w:pPr>
      <w:r w:rsidRPr="000F5679">
        <w:t>74–01–81 – управление физической культуры и спорта Брянской области;</w:t>
      </w:r>
    </w:p>
    <w:p w:rsidR="004B184A" w:rsidRPr="000F5679" w:rsidRDefault="004B184A" w:rsidP="006F5323">
      <w:pPr>
        <w:shd w:val="clear" w:color="auto" w:fill="FFFFFF"/>
        <w:ind w:firstLine="567"/>
        <w:jc w:val="both"/>
      </w:pPr>
      <w:r w:rsidRPr="000F5679">
        <w:t xml:space="preserve">51- 58-74 – ГАУ «Легкоатлетический комплекс»; </w:t>
      </w:r>
    </w:p>
    <w:p w:rsidR="004B184A" w:rsidRPr="000F5679" w:rsidRDefault="004B184A" w:rsidP="002846D1">
      <w:pPr>
        <w:shd w:val="clear" w:color="auto" w:fill="FFFFFF"/>
        <w:ind w:firstLine="567"/>
        <w:jc w:val="both"/>
      </w:pPr>
      <w:r w:rsidRPr="000F5679">
        <w:t xml:space="preserve">8-919-291-73-70 – Федерация спортивного ориентирования Брянской области </w:t>
      </w:r>
      <w:r>
        <w:t xml:space="preserve">  </w:t>
      </w:r>
      <w:r w:rsidRPr="000F5679">
        <w:t>Сухорукова Надежда Михайловна</w:t>
      </w:r>
      <w:r>
        <w:t>.</w:t>
      </w:r>
    </w:p>
    <w:p w:rsidR="004B184A" w:rsidRPr="000F5679" w:rsidRDefault="004B184A" w:rsidP="006F5323">
      <w:pPr>
        <w:shd w:val="clear" w:color="auto" w:fill="FFFFFF"/>
        <w:ind w:left="2410" w:firstLine="567"/>
        <w:jc w:val="both"/>
      </w:pPr>
    </w:p>
    <w:p w:rsidR="004B184A" w:rsidRPr="002846D1" w:rsidRDefault="004B184A" w:rsidP="002846D1">
      <w:pPr>
        <w:shd w:val="clear" w:color="auto" w:fill="FFFFFF"/>
        <w:ind w:firstLine="567"/>
        <w:jc w:val="both"/>
      </w:pPr>
      <w:r w:rsidRPr="000F5679">
        <w:t xml:space="preserve">Дополнительная информация по соревнованиям размещена на сайте МБОУДОД «Центр детского и юношеского туризма и экскурсий» г. Брянска: </w:t>
      </w:r>
      <w:hyperlink r:id="rId7" w:history="1">
        <w:r w:rsidRPr="000F5679">
          <w:rPr>
            <w:lang w:val="en-US"/>
          </w:rPr>
          <w:t>http</w:t>
        </w:r>
        <w:r w:rsidRPr="000F5679">
          <w:t>://</w:t>
        </w:r>
        <w:r w:rsidRPr="000F5679">
          <w:rPr>
            <w:lang w:val="en-US"/>
          </w:rPr>
          <w:t>www</w:t>
        </w:r>
        <w:r w:rsidRPr="000F5679">
          <w:t>.</w:t>
        </w:r>
        <w:r w:rsidRPr="000F5679">
          <w:rPr>
            <w:lang w:val="en-US"/>
          </w:rPr>
          <w:t>turizmbrk</w:t>
        </w:r>
        <w:r w:rsidRPr="000F5679">
          <w:t>.</w:t>
        </w:r>
        <w:r w:rsidRPr="000F5679">
          <w:rPr>
            <w:lang w:val="en-US"/>
          </w:rPr>
          <w:t>ru</w:t>
        </w:r>
      </w:hyperlink>
      <w:r w:rsidRPr="000F5679">
        <w:t xml:space="preserve"> и на сайте Федерации спортивного ориентирования Брянской области: http://www. </w:t>
      </w:r>
      <w:r w:rsidRPr="000F5679">
        <w:rPr>
          <w:lang w:val="en-US"/>
        </w:rPr>
        <w:t>legend</w:t>
      </w:r>
      <w:r w:rsidRPr="000F5679">
        <w:t>-</w:t>
      </w:r>
      <w:r w:rsidRPr="000F5679">
        <w:rPr>
          <w:lang w:val="en-US"/>
        </w:rPr>
        <w:t>bryansk</w:t>
      </w:r>
      <w:r w:rsidRPr="000F5679">
        <w:t>.</w:t>
      </w:r>
      <w:r w:rsidRPr="000F5679">
        <w:rPr>
          <w:lang w:val="en-US"/>
        </w:rPr>
        <w:t>narod</w:t>
      </w:r>
      <w:r w:rsidRPr="000F5679">
        <w:t>.</w:t>
      </w:r>
      <w:r w:rsidRPr="000F5679">
        <w:rPr>
          <w:lang w:val="en-US"/>
        </w:rPr>
        <w:t>ru</w:t>
      </w:r>
      <w:r>
        <w:t xml:space="preserve"> </w:t>
      </w:r>
      <w:r w:rsidRPr="000F5679">
        <w:rPr>
          <w:bCs/>
          <w:color w:val="000000"/>
          <w:spacing w:val="-8"/>
        </w:rPr>
        <w:t xml:space="preserve">                                                                                                                                                      </w:t>
      </w:r>
    </w:p>
    <w:p w:rsidR="004B184A" w:rsidRPr="000F5679" w:rsidRDefault="004B184A" w:rsidP="0014387B">
      <w:pPr>
        <w:ind w:right="-1" w:firstLine="540"/>
        <w:jc w:val="center"/>
      </w:pPr>
      <w:r w:rsidRPr="000F5679">
        <w:t xml:space="preserve">                                                                     </w:t>
      </w:r>
    </w:p>
    <w:p w:rsidR="004B184A" w:rsidRPr="000F5679" w:rsidRDefault="004B184A" w:rsidP="00CE522A">
      <w:pPr>
        <w:ind w:right="-1" w:firstLine="540"/>
        <w:jc w:val="right"/>
      </w:pPr>
    </w:p>
    <w:p w:rsidR="004B184A" w:rsidRDefault="004B184A" w:rsidP="00CE522A">
      <w:pPr>
        <w:ind w:right="-1" w:firstLine="540"/>
        <w:jc w:val="right"/>
      </w:pPr>
    </w:p>
    <w:p w:rsidR="004B184A" w:rsidRDefault="004B184A" w:rsidP="00CE522A">
      <w:pPr>
        <w:ind w:right="-1" w:firstLine="540"/>
        <w:jc w:val="right"/>
      </w:pPr>
    </w:p>
    <w:p w:rsidR="004B184A" w:rsidRDefault="004B184A" w:rsidP="00CE522A">
      <w:pPr>
        <w:ind w:right="-1" w:firstLine="540"/>
        <w:jc w:val="right"/>
      </w:pPr>
    </w:p>
    <w:p w:rsidR="004B184A" w:rsidRDefault="004B184A" w:rsidP="00CE522A">
      <w:pPr>
        <w:ind w:right="-1" w:firstLine="540"/>
        <w:jc w:val="right"/>
      </w:pPr>
    </w:p>
    <w:p w:rsidR="004B184A" w:rsidRDefault="004B184A" w:rsidP="00CE522A">
      <w:pPr>
        <w:ind w:right="-1" w:firstLine="540"/>
        <w:jc w:val="right"/>
      </w:pPr>
    </w:p>
    <w:p w:rsidR="004B184A" w:rsidRDefault="004B184A" w:rsidP="00CE522A">
      <w:pPr>
        <w:ind w:right="-1" w:firstLine="540"/>
        <w:jc w:val="right"/>
      </w:pPr>
    </w:p>
    <w:p w:rsidR="004B184A" w:rsidRDefault="004B184A" w:rsidP="00CE522A">
      <w:pPr>
        <w:ind w:right="-1" w:firstLine="540"/>
        <w:jc w:val="right"/>
      </w:pPr>
    </w:p>
    <w:p w:rsidR="004B184A" w:rsidRDefault="004B184A" w:rsidP="00CE522A">
      <w:pPr>
        <w:ind w:right="-1" w:firstLine="540"/>
        <w:jc w:val="right"/>
      </w:pPr>
    </w:p>
    <w:p w:rsidR="004B184A" w:rsidRDefault="004B184A" w:rsidP="00CE522A">
      <w:pPr>
        <w:ind w:right="-1" w:firstLine="540"/>
        <w:jc w:val="right"/>
      </w:pPr>
    </w:p>
    <w:p w:rsidR="004B184A" w:rsidRDefault="004B184A" w:rsidP="00130F06">
      <w:pPr>
        <w:ind w:right="-1"/>
      </w:pPr>
    </w:p>
    <w:p w:rsidR="004B184A" w:rsidRDefault="004B184A" w:rsidP="00CE522A">
      <w:pPr>
        <w:ind w:right="-1" w:firstLine="540"/>
        <w:jc w:val="right"/>
      </w:pPr>
    </w:p>
    <w:p w:rsidR="004B184A" w:rsidRDefault="004B184A" w:rsidP="00CE522A">
      <w:pPr>
        <w:ind w:right="-1" w:firstLine="540"/>
        <w:jc w:val="right"/>
      </w:pPr>
    </w:p>
    <w:p w:rsidR="004B184A" w:rsidRDefault="004B184A" w:rsidP="00CE522A">
      <w:pPr>
        <w:ind w:right="-1" w:firstLine="540"/>
        <w:jc w:val="right"/>
      </w:pPr>
    </w:p>
    <w:p w:rsidR="004B184A" w:rsidRDefault="004B184A" w:rsidP="00CE522A">
      <w:pPr>
        <w:ind w:right="-1" w:firstLine="540"/>
        <w:jc w:val="right"/>
      </w:pPr>
      <w:r w:rsidRPr="0014387B">
        <w:t>Приложение №</w:t>
      </w:r>
      <w:r>
        <w:t>1</w:t>
      </w:r>
    </w:p>
    <w:p w:rsidR="004B184A" w:rsidRPr="0014387B" w:rsidRDefault="004B184A" w:rsidP="00CE522A">
      <w:pPr>
        <w:ind w:right="-1" w:firstLine="540"/>
        <w:jc w:val="right"/>
      </w:pPr>
    </w:p>
    <w:p w:rsidR="004B184A" w:rsidRDefault="004B184A" w:rsidP="0014387B">
      <w:pPr>
        <w:ind w:right="-1" w:firstLine="540"/>
        <w:jc w:val="center"/>
        <w:rPr>
          <w:b/>
          <w:sz w:val="28"/>
          <w:szCs w:val="28"/>
        </w:rPr>
      </w:pPr>
    </w:p>
    <w:p w:rsidR="004B184A" w:rsidRDefault="004B184A" w:rsidP="004978F6">
      <w:pPr>
        <w:spacing w:line="276" w:lineRule="auto"/>
        <w:ind w:right="-1" w:firstLine="540"/>
        <w:jc w:val="center"/>
        <w:rPr>
          <w:b/>
          <w:sz w:val="28"/>
          <w:szCs w:val="28"/>
        </w:rPr>
      </w:pPr>
      <w:r w:rsidRPr="003A5C02">
        <w:rPr>
          <w:b/>
          <w:sz w:val="28"/>
          <w:szCs w:val="28"/>
        </w:rPr>
        <w:t xml:space="preserve">Всероссийские массовые соревнования </w:t>
      </w:r>
    </w:p>
    <w:p w:rsidR="004B184A" w:rsidRDefault="004B184A" w:rsidP="004978F6">
      <w:pPr>
        <w:spacing w:line="276" w:lineRule="auto"/>
        <w:ind w:right="-1" w:firstLine="540"/>
        <w:jc w:val="center"/>
        <w:rPr>
          <w:b/>
          <w:sz w:val="28"/>
          <w:szCs w:val="28"/>
        </w:rPr>
      </w:pPr>
      <w:r w:rsidRPr="003A5C02">
        <w:rPr>
          <w:b/>
          <w:sz w:val="28"/>
          <w:szCs w:val="28"/>
        </w:rPr>
        <w:t>по спортивному ориентированию</w:t>
      </w:r>
    </w:p>
    <w:p w:rsidR="004B184A" w:rsidRPr="003A5C02" w:rsidRDefault="004B184A" w:rsidP="004978F6">
      <w:pPr>
        <w:spacing w:line="276" w:lineRule="auto"/>
        <w:ind w:right="-1" w:firstLine="540"/>
        <w:jc w:val="center"/>
        <w:rPr>
          <w:b/>
          <w:sz w:val="28"/>
          <w:szCs w:val="28"/>
        </w:rPr>
      </w:pPr>
    </w:p>
    <w:p w:rsidR="004B184A" w:rsidRPr="003A5C02" w:rsidRDefault="004B184A" w:rsidP="0014387B">
      <w:pPr>
        <w:ind w:right="-1" w:firstLine="540"/>
        <w:jc w:val="center"/>
        <w:rPr>
          <w:b/>
          <w:sz w:val="28"/>
          <w:szCs w:val="28"/>
        </w:rPr>
      </w:pPr>
    </w:p>
    <w:p w:rsidR="004B184A" w:rsidRDefault="004B184A" w:rsidP="004978F6">
      <w:pPr>
        <w:spacing w:line="276" w:lineRule="auto"/>
        <w:ind w:right="-1" w:firstLine="540"/>
        <w:jc w:val="center"/>
        <w:rPr>
          <w:b/>
          <w:sz w:val="28"/>
          <w:szCs w:val="28"/>
        </w:rPr>
      </w:pPr>
      <w:r w:rsidRPr="003A5C02">
        <w:rPr>
          <w:b/>
          <w:sz w:val="28"/>
          <w:szCs w:val="28"/>
        </w:rPr>
        <w:t>«РОССИЙСКИЙ АЗИМУТ - 201</w:t>
      </w:r>
      <w:r>
        <w:rPr>
          <w:b/>
          <w:sz w:val="28"/>
          <w:szCs w:val="28"/>
        </w:rPr>
        <w:t>9</w:t>
      </w:r>
      <w:r w:rsidRPr="003A5C02">
        <w:rPr>
          <w:b/>
          <w:sz w:val="28"/>
          <w:szCs w:val="28"/>
        </w:rPr>
        <w:t>»</w:t>
      </w:r>
    </w:p>
    <w:p w:rsidR="004B184A" w:rsidRPr="003A5C02" w:rsidRDefault="004B184A" w:rsidP="004978F6">
      <w:pPr>
        <w:spacing w:line="276" w:lineRule="auto"/>
        <w:ind w:right="-1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Брянск</w:t>
      </w:r>
    </w:p>
    <w:p w:rsidR="004B184A" w:rsidRPr="003A5C02" w:rsidRDefault="004B184A" w:rsidP="0014387B">
      <w:pPr>
        <w:ind w:right="-1" w:firstLine="540"/>
        <w:jc w:val="center"/>
        <w:rPr>
          <w:b/>
          <w:sz w:val="28"/>
          <w:szCs w:val="28"/>
        </w:rPr>
      </w:pPr>
    </w:p>
    <w:p w:rsidR="004B184A" w:rsidRPr="003A5C02" w:rsidRDefault="004B184A" w:rsidP="0014387B">
      <w:pPr>
        <w:ind w:right="-1" w:firstLine="540"/>
        <w:jc w:val="center"/>
        <w:rPr>
          <w:sz w:val="28"/>
          <w:szCs w:val="28"/>
        </w:rPr>
      </w:pPr>
    </w:p>
    <w:p w:rsidR="004B184A" w:rsidRDefault="004B184A" w:rsidP="004978F6">
      <w:pPr>
        <w:pStyle w:val="Heading1"/>
        <w:rPr>
          <w:sz w:val="32"/>
          <w:szCs w:val="32"/>
        </w:rPr>
      </w:pPr>
    </w:p>
    <w:p w:rsidR="004B184A" w:rsidRDefault="004B184A" w:rsidP="004978F6">
      <w:pPr>
        <w:pStyle w:val="Heading1"/>
        <w:rPr>
          <w:sz w:val="32"/>
          <w:szCs w:val="32"/>
        </w:rPr>
      </w:pPr>
    </w:p>
    <w:p w:rsidR="004B184A" w:rsidRDefault="004B184A" w:rsidP="004978F6">
      <w:pPr>
        <w:pStyle w:val="Heading1"/>
        <w:rPr>
          <w:sz w:val="32"/>
          <w:szCs w:val="32"/>
        </w:rPr>
      </w:pPr>
    </w:p>
    <w:p w:rsidR="004B184A" w:rsidRDefault="004B184A" w:rsidP="004978F6">
      <w:pPr>
        <w:pStyle w:val="Heading1"/>
        <w:rPr>
          <w:sz w:val="32"/>
          <w:szCs w:val="32"/>
          <w:u w:val="none"/>
        </w:rPr>
      </w:pPr>
    </w:p>
    <w:p w:rsidR="004B184A" w:rsidRPr="00DC270A" w:rsidRDefault="004B184A" w:rsidP="004978F6">
      <w:pPr>
        <w:pStyle w:val="Heading1"/>
        <w:rPr>
          <w:sz w:val="32"/>
          <w:szCs w:val="32"/>
          <w:u w:val="none"/>
        </w:rPr>
      </w:pPr>
      <w:r w:rsidRPr="00DC270A">
        <w:rPr>
          <w:sz w:val="32"/>
          <w:szCs w:val="32"/>
          <w:u w:val="none"/>
        </w:rPr>
        <w:t xml:space="preserve">Информационный бюллетень </w:t>
      </w:r>
    </w:p>
    <w:p w:rsidR="004B184A" w:rsidRPr="003A5C02" w:rsidRDefault="004B184A" w:rsidP="0014387B">
      <w:pPr>
        <w:ind w:right="-1" w:firstLine="540"/>
        <w:jc w:val="center"/>
        <w:rPr>
          <w:sz w:val="28"/>
          <w:szCs w:val="28"/>
          <w:u w:val="single"/>
        </w:rPr>
      </w:pPr>
    </w:p>
    <w:p w:rsidR="004B184A" w:rsidRPr="00F06AB8" w:rsidRDefault="004B184A" w:rsidP="0014387B">
      <w:pPr>
        <w:ind w:right="-1" w:firstLine="540"/>
        <w:jc w:val="center"/>
        <w:rPr>
          <w:sz w:val="28"/>
          <w:szCs w:val="28"/>
          <w:u w:val="single"/>
        </w:rPr>
      </w:pPr>
    </w:p>
    <w:p w:rsidR="004B184A" w:rsidRPr="0074206D" w:rsidRDefault="004B184A" w:rsidP="0065592A">
      <w:pPr>
        <w:numPr>
          <w:ilvl w:val="0"/>
          <w:numId w:val="3"/>
        </w:numPr>
        <w:ind w:left="1134" w:right="-1" w:hanging="567"/>
        <w:jc w:val="center"/>
        <w:rPr>
          <w:b/>
        </w:rPr>
      </w:pPr>
      <w:r w:rsidRPr="0074206D">
        <w:rPr>
          <w:b/>
        </w:rPr>
        <w:t>Организаторы соревнований.</w:t>
      </w:r>
    </w:p>
    <w:p w:rsidR="004B184A" w:rsidRPr="0074206D" w:rsidRDefault="004B184A" w:rsidP="0014387B">
      <w:pPr>
        <w:ind w:left="1530" w:right="-1"/>
        <w:rPr>
          <w:b/>
        </w:rPr>
      </w:pPr>
    </w:p>
    <w:p w:rsidR="004B184A" w:rsidRPr="0074206D" w:rsidRDefault="004B184A" w:rsidP="0074206D">
      <w:pPr>
        <w:ind w:firstLine="567"/>
        <w:jc w:val="both"/>
      </w:pPr>
      <w:r w:rsidRPr="0074206D">
        <w:t>Проведение соревнований «Российский Азимут - 2019» в Брянске возложено на: управление физической культуры и спорта Брянской области, ГАУ «Легкоатлетический комплекс», МБОУДОД «Центр детского и юношеского туризма и экскурсий» г. Брянска, федерацию спортивного ориентирования Брянской области,  на главную судейскую коллегию соревнований «Российский Азимут - 2019».</w:t>
      </w:r>
    </w:p>
    <w:p w:rsidR="004B184A" w:rsidRPr="0074206D" w:rsidRDefault="004B184A" w:rsidP="0014387B">
      <w:pPr>
        <w:ind w:firstLine="851"/>
        <w:jc w:val="both"/>
      </w:pPr>
    </w:p>
    <w:p w:rsidR="004B184A" w:rsidRPr="0074206D" w:rsidRDefault="004B184A" w:rsidP="007E7798">
      <w:pPr>
        <w:jc w:val="both"/>
      </w:pPr>
      <w:r w:rsidRPr="0074206D">
        <w:t>Главный судья соревнований Сухорукова Надежда Михайловна м. т. 8-919-291-73-70.</w:t>
      </w:r>
    </w:p>
    <w:p w:rsidR="004B184A" w:rsidRPr="0074206D" w:rsidRDefault="004B184A" w:rsidP="0014387B">
      <w:pPr>
        <w:ind w:right="-1" w:firstLine="851"/>
        <w:jc w:val="both"/>
      </w:pPr>
    </w:p>
    <w:p w:rsidR="004B184A" w:rsidRPr="0074206D" w:rsidRDefault="004B184A" w:rsidP="0065592A">
      <w:pPr>
        <w:numPr>
          <w:ilvl w:val="0"/>
          <w:numId w:val="3"/>
        </w:numPr>
        <w:ind w:left="1134" w:right="-1" w:hanging="567"/>
        <w:jc w:val="center"/>
        <w:rPr>
          <w:b/>
        </w:rPr>
      </w:pPr>
      <w:r w:rsidRPr="0074206D">
        <w:rPr>
          <w:b/>
        </w:rPr>
        <w:t>Время и место проведения соревнований.</w:t>
      </w:r>
    </w:p>
    <w:p w:rsidR="004B184A" w:rsidRPr="0074206D" w:rsidRDefault="004B184A" w:rsidP="0014387B">
      <w:pPr>
        <w:ind w:left="1530" w:right="-1"/>
        <w:rPr>
          <w:b/>
        </w:rPr>
      </w:pPr>
    </w:p>
    <w:p w:rsidR="004B184A" w:rsidRPr="0065592A" w:rsidRDefault="004B184A" w:rsidP="0065592A">
      <w:pPr>
        <w:ind w:firstLine="567"/>
        <w:jc w:val="both"/>
        <w:rPr>
          <w:color w:val="000000"/>
          <w:spacing w:val="-1"/>
        </w:rPr>
      </w:pPr>
      <w:r w:rsidRPr="0074206D">
        <w:t>Соревнования «Российский Азимут - 2019» проводятся 1</w:t>
      </w:r>
      <w:r>
        <w:t>8</w:t>
      </w:r>
      <w:r w:rsidRPr="0074206D">
        <w:t xml:space="preserve"> мая (</w:t>
      </w:r>
      <w:r>
        <w:t>суббота</w:t>
      </w:r>
      <w:r w:rsidRPr="0074206D">
        <w:t xml:space="preserve">) 2019 г. в  </w:t>
      </w:r>
      <w:r>
        <w:t xml:space="preserve">    </w:t>
      </w:r>
      <w:r w:rsidRPr="0074206D">
        <w:rPr>
          <w:color w:val="000000"/>
          <w:spacing w:val="-1"/>
        </w:rPr>
        <w:t>г. Брянске на территории Центрального парка культуры и отдыха им. 1000 –</w:t>
      </w:r>
      <w:r>
        <w:rPr>
          <w:color w:val="000000"/>
          <w:spacing w:val="-1"/>
        </w:rPr>
        <w:t xml:space="preserve"> </w:t>
      </w:r>
      <w:r w:rsidRPr="0074206D">
        <w:rPr>
          <w:color w:val="000000"/>
          <w:spacing w:val="-1"/>
        </w:rPr>
        <w:t>летия г. Брянска. Старт первой возрастной категории в 12:00 час.</w:t>
      </w:r>
    </w:p>
    <w:p w:rsidR="004B184A" w:rsidRPr="0074206D" w:rsidRDefault="004B184A" w:rsidP="0014387B">
      <w:pPr>
        <w:tabs>
          <w:tab w:val="num" w:pos="600"/>
        </w:tabs>
        <w:ind w:right="-1" w:firstLine="851"/>
        <w:rPr>
          <w:b/>
        </w:rPr>
      </w:pPr>
    </w:p>
    <w:p w:rsidR="004B184A" w:rsidRPr="0074206D" w:rsidRDefault="004B184A" w:rsidP="0065592A">
      <w:pPr>
        <w:numPr>
          <w:ilvl w:val="0"/>
          <w:numId w:val="3"/>
        </w:numPr>
        <w:ind w:left="1134" w:right="-1" w:hanging="567"/>
        <w:jc w:val="center"/>
        <w:rPr>
          <w:b/>
        </w:rPr>
      </w:pPr>
      <w:r w:rsidRPr="0074206D">
        <w:rPr>
          <w:b/>
        </w:rPr>
        <w:t>Заявка участников и допуск на соревнования.</w:t>
      </w:r>
    </w:p>
    <w:p w:rsidR="004B184A" w:rsidRPr="0074206D" w:rsidRDefault="004B184A" w:rsidP="0014387B">
      <w:pPr>
        <w:ind w:left="1530" w:right="-1"/>
        <w:rPr>
          <w:b/>
        </w:rPr>
      </w:pPr>
    </w:p>
    <w:p w:rsidR="004B184A" w:rsidRPr="0074206D" w:rsidRDefault="004B184A" w:rsidP="00632843">
      <w:pPr>
        <w:ind w:right="-1" w:firstLine="567"/>
        <w:jc w:val="both"/>
      </w:pPr>
      <w:r w:rsidRPr="0074206D">
        <w:t>Все участники соревнований «Российский Азимут - 2019» обязаны пройти комиссию по допуску на соревнования – мандатную комиссию. Заседания мандатной комиссии проходят в здании ДЮСШ по шахматам и шашкам по адресу: г. Брянск,   ул. Луначарского, 45/9 (остановка «Площадь Ленина», напротив ТЦ «Дубрава») по следующим дням:</w:t>
      </w:r>
    </w:p>
    <w:p w:rsidR="004B184A" w:rsidRPr="0074206D" w:rsidRDefault="004B184A" w:rsidP="0014387B">
      <w:pPr>
        <w:ind w:right="-1"/>
      </w:pPr>
      <w:r w:rsidRPr="0074206D">
        <w:rPr>
          <w:b/>
        </w:rPr>
        <w:t xml:space="preserve"> 1</w:t>
      </w:r>
      <w:r>
        <w:rPr>
          <w:b/>
        </w:rPr>
        <w:t>4</w:t>
      </w:r>
      <w:r w:rsidRPr="0074206D">
        <w:rPr>
          <w:b/>
        </w:rPr>
        <w:t>-1</w:t>
      </w:r>
      <w:r>
        <w:rPr>
          <w:b/>
        </w:rPr>
        <w:t>6</w:t>
      </w:r>
      <w:r w:rsidRPr="0074206D">
        <w:rPr>
          <w:b/>
        </w:rPr>
        <w:t xml:space="preserve"> мая</w:t>
      </w:r>
      <w:r w:rsidRPr="0074206D">
        <w:t xml:space="preserve">   - с 10:00 до 18:00 час</w:t>
      </w:r>
    </w:p>
    <w:p w:rsidR="004B184A" w:rsidRPr="0074206D" w:rsidRDefault="004B184A" w:rsidP="0014387B">
      <w:pPr>
        <w:shd w:val="clear" w:color="auto" w:fill="FFFFFF"/>
        <w:jc w:val="both"/>
      </w:pPr>
      <w:r w:rsidRPr="0074206D">
        <w:rPr>
          <w:b/>
        </w:rPr>
        <w:t xml:space="preserve"> 1</w:t>
      </w:r>
      <w:r>
        <w:rPr>
          <w:b/>
        </w:rPr>
        <w:t>7</w:t>
      </w:r>
      <w:r w:rsidRPr="0074206D">
        <w:rPr>
          <w:b/>
        </w:rPr>
        <w:t xml:space="preserve"> мая        </w:t>
      </w:r>
      <w:r w:rsidRPr="0074206D">
        <w:t>-</w:t>
      </w:r>
      <w:r w:rsidRPr="0074206D">
        <w:rPr>
          <w:b/>
        </w:rPr>
        <w:t xml:space="preserve"> </w:t>
      </w:r>
      <w:r w:rsidRPr="0074206D">
        <w:t>с 10:00 до 15:00 час</w:t>
      </w:r>
      <w:r w:rsidRPr="0074206D">
        <w:rPr>
          <w:b/>
        </w:rPr>
        <w:t xml:space="preserve"> </w:t>
      </w:r>
    </w:p>
    <w:p w:rsidR="004B184A" w:rsidRPr="0074206D" w:rsidRDefault="004B184A" w:rsidP="00632843">
      <w:pPr>
        <w:shd w:val="clear" w:color="auto" w:fill="FFFFFF"/>
        <w:ind w:firstLine="567"/>
        <w:jc w:val="both"/>
      </w:pPr>
      <w:r w:rsidRPr="0074206D">
        <w:t xml:space="preserve">При прохождении мандатной комиссии участники соревнований «Российский Азимут - 2019», представители команд предъявляют соответствующие документы согласно Положению: </w:t>
      </w:r>
      <w:r w:rsidRPr="0074206D">
        <w:rPr>
          <w:iCs/>
          <w:color w:val="000000"/>
        </w:rPr>
        <w:t xml:space="preserve">паспорт или свидетельство о рождении, полис обязательного медицинского страхования, медицинскую справку о допуске врача (для несовершеннолетних участников обязательна), </w:t>
      </w:r>
      <w:r w:rsidRPr="0074206D">
        <w:t xml:space="preserve"> получают карточки участников. При прохождении регистрации участников в мандатной комиссии представитель </w:t>
      </w:r>
      <w:r w:rsidRPr="00751814">
        <w:rPr>
          <w:b/>
        </w:rPr>
        <w:t>предъявляет заполненный бланк Инструктажа по ТБ</w:t>
      </w:r>
      <w:r w:rsidRPr="0074206D">
        <w:t xml:space="preserve">, где указаны Ф.И.О. участников соревнований и их подписи (см Приложение №2). Здесь же даются разъяснения по правильному оформлению карточек, предоставляется информация по условиям проведения соревнований «Российский Азимут - 2019», по времени прибытия в центр соревнований и о регламенте прохождения соревнований. Медицинский допуск для несовершеннолетних участников обязателен. Участники от 18 лет и старше допускаются на соревнования при наличии допуска врача или личной ответственности за свою жизнь и здоровье, о чем подается заявление в мандатную комиссию. </w:t>
      </w:r>
    </w:p>
    <w:p w:rsidR="004B184A" w:rsidRPr="00D7262C" w:rsidRDefault="004B184A" w:rsidP="00632843">
      <w:pPr>
        <w:ind w:right="-1" w:firstLine="567"/>
        <w:jc w:val="both"/>
        <w:rPr>
          <w:b/>
        </w:rPr>
      </w:pPr>
      <w:r w:rsidRPr="00D7262C">
        <w:rPr>
          <w:b/>
        </w:rPr>
        <w:t>Форму заявки с медицинским допуском смотри в Приложении №4.</w:t>
      </w:r>
    </w:p>
    <w:p w:rsidR="004B184A" w:rsidRPr="0074206D" w:rsidRDefault="004B184A" w:rsidP="00632843">
      <w:pPr>
        <w:ind w:right="-1" w:firstLine="567"/>
        <w:jc w:val="both"/>
        <w:rPr>
          <w:b/>
          <w:u w:val="single"/>
        </w:rPr>
      </w:pPr>
      <w:r w:rsidRPr="0074206D">
        <w:t xml:space="preserve">Для формирования стартового протокола всем командам необходимо </w:t>
      </w:r>
      <w:r w:rsidRPr="0074206D">
        <w:rPr>
          <w:b/>
        </w:rPr>
        <w:t>предварительно подать заявку о составе команды в электронном виде до 1</w:t>
      </w:r>
      <w:r>
        <w:rPr>
          <w:b/>
        </w:rPr>
        <w:t>3</w:t>
      </w:r>
      <w:r w:rsidRPr="0074206D">
        <w:rPr>
          <w:b/>
        </w:rPr>
        <w:t xml:space="preserve"> мая</w:t>
      </w:r>
      <w:r w:rsidRPr="0074206D">
        <w:t xml:space="preserve"> (включительно) на сайт ЦДЮТиЭ http://www.turizmbrk.ru (форма заявки прилагается на сайте) по ссылке «Российский Азимут-2019». </w:t>
      </w:r>
      <w:r w:rsidRPr="0074206D">
        <w:rPr>
          <w:b/>
          <w:u w:val="single"/>
        </w:rPr>
        <w:t>Предварительная заявка в электронном виде не освобождает команды от обязательного прохождения мандатной комиссии в ДЮСШ по шахматам и шашкам в указанное выше время ее работы!</w:t>
      </w:r>
    </w:p>
    <w:p w:rsidR="004B184A" w:rsidRPr="0074206D" w:rsidRDefault="004B184A" w:rsidP="00632843">
      <w:pPr>
        <w:ind w:right="-1" w:firstLine="567"/>
        <w:jc w:val="both"/>
        <w:rPr>
          <w:b/>
        </w:rPr>
      </w:pPr>
      <w:r w:rsidRPr="0074206D">
        <w:t>Участники отдаленных муниципальных районов Брянской области проходят мандатную комиссию в день проведения соревнований</w:t>
      </w:r>
      <w:r w:rsidRPr="0074206D">
        <w:rPr>
          <w:b/>
        </w:rPr>
        <w:t xml:space="preserve"> в центре соревнований (летняя сцена ЦПКиО им. 1000 - летия г. Брянска)</w:t>
      </w:r>
      <w:r w:rsidRPr="0074206D">
        <w:t xml:space="preserve"> </w:t>
      </w:r>
      <w:r w:rsidRPr="0074206D">
        <w:rPr>
          <w:b/>
        </w:rPr>
        <w:t>с 08-30 до 10-30 час.</w:t>
      </w:r>
    </w:p>
    <w:p w:rsidR="004B184A" w:rsidRPr="0074206D" w:rsidRDefault="004B184A" w:rsidP="0014387B">
      <w:pPr>
        <w:ind w:left="142" w:right="-1" w:firstLine="851"/>
        <w:jc w:val="both"/>
      </w:pPr>
    </w:p>
    <w:p w:rsidR="004B184A" w:rsidRPr="0074206D" w:rsidRDefault="004B184A" w:rsidP="00C36EF7">
      <w:pPr>
        <w:numPr>
          <w:ilvl w:val="0"/>
          <w:numId w:val="3"/>
        </w:numPr>
        <w:ind w:left="1134" w:right="-1" w:hanging="567"/>
        <w:jc w:val="center"/>
        <w:rPr>
          <w:b/>
        </w:rPr>
      </w:pPr>
      <w:r w:rsidRPr="0074206D">
        <w:rPr>
          <w:b/>
        </w:rPr>
        <w:t>Участники соревнований.</w:t>
      </w:r>
    </w:p>
    <w:p w:rsidR="004B184A" w:rsidRPr="0074206D" w:rsidRDefault="004B184A" w:rsidP="0014387B">
      <w:pPr>
        <w:ind w:left="1530" w:right="-1"/>
        <w:rPr>
          <w:b/>
        </w:rPr>
      </w:pPr>
    </w:p>
    <w:p w:rsidR="004B184A" w:rsidRPr="0074206D" w:rsidRDefault="004B184A" w:rsidP="00632843">
      <w:pPr>
        <w:pStyle w:val="ListParagraph"/>
        <w:ind w:left="0" w:firstLine="567"/>
        <w:jc w:val="both"/>
        <w:rPr>
          <w:b/>
        </w:rPr>
      </w:pPr>
      <w:r w:rsidRPr="0074206D">
        <w:rPr>
          <w:b/>
        </w:rPr>
        <w:t xml:space="preserve">К старту допускаются участники следующих возрастных категорий соответственно году рождения: </w:t>
      </w:r>
    </w:p>
    <w:p w:rsidR="004B184A" w:rsidRPr="0074206D" w:rsidRDefault="004B184A" w:rsidP="0014387B">
      <w:pPr>
        <w:pStyle w:val="ListParagraph"/>
        <w:ind w:left="1530"/>
        <w:rPr>
          <w:b/>
        </w:rPr>
      </w:pPr>
    </w:p>
    <w:p w:rsidR="004B184A" w:rsidRPr="0074206D" w:rsidRDefault="004B184A" w:rsidP="0014387B">
      <w:pPr>
        <w:pStyle w:val="NormalWeb"/>
        <w:spacing w:before="0" w:beforeAutospacing="0" w:after="0" w:afterAutospacing="0" w:line="276" w:lineRule="auto"/>
        <w:ind w:left="1170" w:right="-1"/>
        <w:jc w:val="both"/>
        <w:rPr>
          <w:color w:val="000000"/>
          <w:spacing w:val="-5"/>
        </w:rPr>
      </w:pPr>
      <w:r w:rsidRPr="0074206D">
        <w:t>Группа -  М,Ж - 12  -  это мальчики и девочки 2007 – 2011 г.р.</w:t>
      </w:r>
      <w:r w:rsidRPr="0074206D">
        <w:rPr>
          <w:color w:val="000000"/>
          <w:spacing w:val="-5"/>
        </w:rPr>
        <w:t>;</w:t>
      </w:r>
    </w:p>
    <w:p w:rsidR="004B184A" w:rsidRPr="0074206D" w:rsidRDefault="004B184A" w:rsidP="0014387B">
      <w:pPr>
        <w:pStyle w:val="NormalWeb"/>
        <w:spacing w:before="0" w:beforeAutospacing="0" w:after="0" w:afterAutospacing="0" w:line="276" w:lineRule="auto"/>
        <w:ind w:left="1170" w:right="-1"/>
        <w:jc w:val="both"/>
      </w:pPr>
      <w:r w:rsidRPr="0074206D">
        <w:rPr>
          <w:color w:val="000000"/>
          <w:spacing w:val="-5"/>
        </w:rPr>
        <w:t xml:space="preserve">Группа -  М,Ж - 14   -  </w:t>
      </w:r>
      <w:r w:rsidRPr="0074206D">
        <w:t xml:space="preserve">это </w:t>
      </w:r>
      <w:r w:rsidRPr="0074206D">
        <w:rPr>
          <w:color w:val="000000"/>
          <w:spacing w:val="-5"/>
        </w:rPr>
        <w:t xml:space="preserve">юноши и девушки </w:t>
      </w:r>
      <w:r w:rsidRPr="0074206D">
        <w:t>2003 – 2004 г.р.;</w:t>
      </w:r>
    </w:p>
    <w:p w:rsidR="004B184A" w:rsidRPr="0074206D" w:rsidRDefault="004B184A" w:rsidP="0014387B">
      <w:pPr>
        <w:pStyle w:val="NormalWeb"/>
        <w:spacing w:before="0" w:beforeAutospacing="0" w:after="0" w:afterAutospacing="0" w:line="276" w:lineRule="auto"/>
        <w:ind w:left="1170" w:right="-1"/>
        <w:jc w:val="both"/>
      </w:pPr>
      <w:r w:rsidRPr="0074206D">
        <w:rPr>
          <w:color w:val="000000"/>
          <w:spacing w:val="-5"/>
        </w:rPr>
        <w:t xml:space="preserve">Группа -  М,Ж - 16   -  </w:t>
      </w:r>
      <w:r w:rsidRPr="0074206D">
        <w:t xml:space="preserve">это </w:t>
      </w:r>
      <w:r w:rsidRPr="0074206D">
        <w:rPr>
          <w:color w:val="000000"/>
          <w:spacing w:val="-5"/>
        </w:rPr>
        <w:t xml:space="preserve">юноши и девушки </w:t>
      </w:r>
      <w:r w:rsidRPr="0074206D">
        <w:t>2001 – 2002 г.р.;</w:t>
      </w:r>
    </w:p>
    <w:p w:rsidR="004B184A" w:rsidRPr="0074206D" w:rsidRDefault="004B184A" w:rsidP="0014387B">
      <w:pPr>
        <w:pStyle w:val="NormalWeb"/>
        <w:spacing w:before="0" w:beforeAutospacing="0" w:after="0" w:afterAutospacing="0" w:line="276" w:lineRule="auto"/>
        <w:ind w:left="1170" w:right="-1"/>
        <w:jc w:val="both"/>
      </w:pPr>
      <w:r w:rsidRPr="0074206D">
        <w:rPr>
          <w:color w:val="000000"/>
          <w:spacing w:val="-5"/>
        </w:rPr>
        <w:t xml:space="preserve">Группа -  М,Ж - 18   -  </w:t>
      </w:r>
      <w:r w:rsidRPr="0074206D">
        <w:t xml:space="preserve">это </w:t>
      </w:r>
      <w:r w:rsidRPr="0074206D">
        <w:rPr>
          <w:color w:val="000000"/>
          <w:spacing w:val="-5"/>
        </w:rPr>
        <w:t xml:space="preserve">юноши и девушки </w:t>
      </w:r>
      <w:r w:rsidRPr="0074206D">
        <w:t>1999 – 2000 г.р.;</w:t>
      </w:r>
    </w:p>
    <w:p w:rsidR="004B184A" w:rsidRPr="0074206D" w:rsidRDefault="004B184A" w:rsidP="0014387B">
      <w:pPr>
        <w:pStyle w:val="NormalWeb"/>
        <w:spacing w:before="0" w:beforeAutospacing="0" w:after="0" w:afterAutospacing="0" w:line="276" w:lineRule="auto"/>
        <w:ind w:left="1170" w:right="-1"/>
        <w:jc w:val="both"/>
      </w:pPr>
      <w:r w:rsidRPr="0074206D">
        <w:t>Группа -  М,Ж - 20  -  это юниоры и юниорки 1997 – 1998 г.р.;</w:t>
      </w:r>
    </w:p>
    <w:p w:rsidR="004B184A" w:rsidRPr="0074206D" w:rsidRDefault="004B184A" w:rsidP="0014387B">
      <w:pPr>
        <w:pStyle w:val="NormalWeb"/>
        <w:spacing w:before="0" w:beforeAutospacing="0" w:after="0" w:afterAutospacing="0" w:line="276" w:lineRule="auto"/>
        <w:ind w:left="1170" w:right="-1"/>
        <w:jc w:val="both"/>
      </w:pPr>
      <w:r w:rsidRPr="0074206D">
        <w:rPr>
          <w:color w:val="000000"/>
          <w:spacing w:val="-5"/>
        </w:rPr>
        <w:t xml:space="preserve">Группа -  М, Ж - 21  -  </w:t>
      </w:r>
      <w:r w:rsidRPr="0074206D">
        <w:t xml:space="preserve">это </w:t>
      </w:r>
      <w:r w:rsidRPr="0074206D">
        <w:rPr>
          <w:color w:val="000000"/>
          <w:spacing w:val="-5"/>
        </w:rPr>
        <w:t xml:space="preserve">мужчины и женщины 1983 - </w:t>
      </w:r>
      <w:r w:rsidRPr="0074206D">
        <w:t>1996 г.р.;</w:t>
      </w:r>
    </w:p>
    <w:p w:rsidR="004B184A" w:rsidRPr="0074206D" w:rsidRDefault="004B184A" w:rsidP="0014387B">
      <w:pPr>
        <w:pStyle w:val="NormalWeb"/>
        <w:spacing w:before="0" w:beforeAutospacing="0" w:after="0" w:afterAutospacing="0" w:line="276" w:lineRule="auto"/>
        <w:ind w:left="142" w:right="-1" w:firstLine="851"/>
        <w:jc w:val="both"/>
      </w:pPr>
      <w:r w:rsidRPr="0074206D">
        <w:rPr>
          <w:color w:val="000000"/>
          <w:spacing w:val="-5"/>
        </w:rPr>
        <w:t xml:space="preserve">   Группа -  М, Ж - 35  -  </w:t>
      </w:r>
      <w:r w:rsidRPr="0074206D">
        <w:t xml:space="preserve">это </w:t>
      </w:r>
      <w:r w:rsidRPr="0074206D">
        <w:rPr>
          <w:color w:val="000000"/>
          <w:spacing w:val="-5"/>
        </w:rPr>
        <w:t xml:space="preserve">мужчины и женщины </w:t>
      </w:r>
      <w:r w:rsidRPr="0074206D">
        <w:t>1963 – 1982 г.р.;</w:t>
      </w:r>
    </w:p>
    <w:p w:rsidR="004B184A" w:rsidRPr="0074206D" w:rsidRDefault="004B184A" w:rsidP="0014387B">
      <w:pPr>
        <w:pStyle w:val="NormalWeb"/>
        <w:spacing w:before="0" w:beforeAutospacing="0" w:after="0" w:afterAutospacing="0" w:line="276" w:lineRule="auto"/>
        <w:ind w:left="1170" w:right="-1"/>
        <w:jc w:val="both"/>
        <w:rPr>
          <w:color w:val="000000"/>
          <w:spacing w:val="-5"/>
        </w:rPr>
      </w:pPr>
      <w:r w:rsidRPr="0074206D">
        <w:rPr>
          <w:color w:val="000000"/>
          <w:spacing w:val="-5"/>
        </w:rPr>
        <w:t xml:space="preserve">Группа -  М, Ж - 55  -  </w:t>
      </w:r>
      <w:r w:rsidRPr="0074206D">
        <w:t xml:space="preserve">это </w:t>
      </w:r>
      <w:r w:rsidRPr="0074206D">
        <w:rPr>
          <w:color w:val="000000"/>
          <w:spacing w:val="-5"/>
        </w:rPr>
        <w:t xml:space="preserve">мужчины и женщины 1962 - 1955 г.р. </w:t>
      </w:r>
    </w:p>
    <w:p w:rsidR="004B184A" w:rsidRPr="0074206D" w:rsidRDefault="004B184A" w:rsidP="00632843">
      <w:pPr>
        <w:pStyle w:val="NormalWeb"/>
        <w:spacing w:before="0" w:beforeAutospacing="0" w:after="0" w:afterAutospacing="0" w:line="276" w:lineRule="auto"/>
        <w:ind w:right="-1" w:firstLine="567"/>
        <w:jc w:val="both"/>
        <w:rPr>
          <w:color w:val="000000"/>
          <w:spacing w:val="-5"/>
        </w:rPr>
      </w:pPr>
      <w:r w:rsidRPr="0074206D">
        <w:rPr>
          <w:color w:val="000000"/>
          <w:spacing w:val="-5"/>
        </w:rPr>
        <w:t xml:space="preserve">В группе </w:t>
      </w:r>
      <w:r w:rsidRPr="0074206D">
        <w:rPr>
          <w:b/>
          <w:color w:val="000000"/>
          <w:spacing w:val="-5"/>
        </w:rPr>
        <w:t>«Семейный забег»</w:t>
      </w:r>
      <w:r w:rsidRPr="0074206D">
        <w:rPr>
          <w:color w:val="000000"/>
          <w:spacing w:val="-5"/>
        </w:rPr>
        <w:t xml:space="preserve"> одновременно стартуют мужчина, женщина (без ограничения возраста) и ребенок в возрасте 2007 – 2013 г.р.</w:t>
      </w:r>
    </w:p>
    <w:p w:rsidR="004B184A" w:rsidRPr="0074206D" w:rsidRDefault="004B184A" w:rsidP="003764DC">
      <w:pPr>
        <w:pStyle w:val="NormalWeb"/>
        <w:spacing w:before="0" w:beforeAutospacing="0" w:after="0" w:afterAutospacing="0" w:line="276" w:lineRule="auto"/>
        <w:ind w:right="-1" w:firstLine="567"/>
        <w:jc w:val="both"/>
        <w:rPr>
          <w:color w:val="000000"/>
          <w:spacing w:val="-5"/>
        </w:rPr>
      </w:pPr>
      <w:r w:rsidRPr="0074206D">
        <w:rPr>
          <w:color w:val="000000"/>
          <w:spacing w:val="-5"/>
        </w:rPr>
        <w:t xml:space="preserve">В </w:t>
      </w:r>
      <w:r w:rsidRPr="0074206D">
        <w:rPr>
          <w:b/>
          <w:color w:val="000000"/>
          <w:spacing w:val="-5"/>
        </w:rPr>
        <w:t>«Ветеранском забеге»</w:t>
      </w:r>
      <w:r w:rsidRPr="0074206D">
        <w:rPr>
          <w:color w:val="000000"/>
          <w:spacing w:val="-5"/>
        </w:rPr>
        <w:t xml:space="preserve"> участвуют мужчины и женщины 1954 г.р. и старше.</w:t>
      </w:r>
    </w:p>
    <w:p w:rsidR="004B184A" w:rsidRPr="0074206D" w:rsidRDefault="004B184A" w:rsidP="0014387B">
      <w:pPr>
        <w:pStyle w:val="NormalWeb"/>
        <w:spacing w:before="0" w:beforeAutospacing="0" w:after="0" w:afterAutospacing="0" w:line="276" w:lineRule="auto"/>
        <w:ind w:left="142" w:right="-1"/>
        <w:jc w:val="both"/>
        <w:rPr>
          <w:color w:val="000000"/>
          <w:spacing w:val="-5"/>
        </w:rPr>
      </w:pPr>
    </w:p>
    <w:p w:rsidR="004B184A" w:rsidRPr="0074206D" w:rsidRDefault="004B184A" w:rsidP="00B60968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1134" w:right="-1" w:hanging="567"/>
        <w:jc w:val="center"/>
        <w:rPr>
          <w:b/>
          <w:color w:val="000000"/>
          <w:spacing w:val="-5"/>
        </w:rPr>
      </w:pPr>
      <w:r w:rsidRPr="0074206D">
        <w:rPr>
          <w:b/>
          <w:color w:val="000000"/>
          <w:spacing w:val="-5"/>
        </w:rPr>
        <w:t>Программа соревнований.</w:t>
      </w:r>
    </w:p>
    <w:p w:rsidR="004B184A" w:rsidRPr="0074206D" w:rsidRDefault="004B184A" w:rsidP="0014387B">
      <w:pPr>
        <w:pStyle w:val="NormalWeb"/>
        <w:spacing w:before="0" w:beforeAutospacing="0" w:after="0" w:afterAutospacing="0" w:line="276" w:lineRule="auto"/>
        <w:ind w:left="1530" w:right="-1"/>
        <w:rPr>
          <w:b/>
          <w:color w:val="000000"/>
          <w:spacing w:val="-5"/>
        </w:rPr>
      </w:pPr>
    </w:p>
    <w:p w:rsidR="004B184A" w:rsidRPr="0074206D" w:rsidRDefault="004B184A" w:rsidP="003764DC">
      <w:pPr>
        <w:pStyle w:val="NormalWeb"/>
        <w:spacing w:before="0" w:beforeAutospacing="0" w:after="0" w:afterAutospacing="0" w:line="276" w:lineRule="auto"/>
        <w:ind w:right="-1" w:firstLine="567"/>
        <w:rPr>
          <w:color w:val="000000"/>
          <w:spacing w:val="-5"/>
        </w:rPr>
      </w:pPr>
      <w:r w:rsidRPr="0074206D">
        <w:rPr>
          <w:b/>
          <w:color w:val="000000"/>
          <w:spacing w:val="-5"/>
        </w:rPr>
        <w:t>1</w:t>
      </w:r>
      <w:r>
        <w:rPr>
          <w:b/>
          <w:color w:val="000000"/>
          <w:spacing w:val="-5"/>
        </w:rPr>
        <w:t>8</w:t>
      </w:r>
      <w:r w:rsidRPr="0074206D">
        <w:rPr>
          <w:b/>
          <w:color w:val="000000"/>
          <w:spacing w:val="-5"/>
        </w:rPr>
        <w:t xml:space="preserve"> мая 2019 г.</w:t>
      </w:r>
      <w:r w:rsidRPr="0074206D">
        <w:rPr>
          <w:color w:val="000000"/>
          <w:spacing w:val="-5"/>
        </w:rPr>
        <w:t xml:space="preserve"> по завершению регистрации участников в мандатной комиссии </w:t>
      </w:r>
      <w:r w:rsidRPr="0074206D">
        <w:rPr>
          <w:b/>
          <w:color w:val="000000"/>
          <w:spacing w:val="-5"/>
        </w:rPr>
        <w:t>в 10-30  час</w:t>
      </w:r>
      <w:r w:rsidRPr="0074206D">
        <w:rPr>
          <w:color w:val="000000"/>
          <w:spacing w:val="-5"/>
        </w:rPr>
        <w:t xml:space="preserve"> в центре соревнований состоится совещание представителей команд (сбор у летней сцены), на котором объявляется общий порядок  действий участников, порядок старта, финиша, награждения.</w:t>
      </w:r>
    </w:p>
    <w:p w:rsidR="004B184A" w:rsidRPr="0074206D" w:rsidRDefault="004B184A" w:rsidP="003764DC">
      <w:pPr>
        <w:spacing w:line="276" w:lineRule="auto"/>
        <w:ind w:right="-1" w:firstLine="567"/>
        <w:jc w:val="both"/>
      </w:pPr>
      <w:r w:rsidRPr="0074206D">
        <w:rPr>
          <w:b/>
        </w:rPr>
        <w:t>1</w:t>
      </w:r>
      <w:r>
        <w:rPr>
          <w:b/>
        </w:rPr>
        <w:t xml:space="preserve">1:00 - </w:t>
      </w:r>
      <w:r w:rsidRPr="0074206D">
        <w:rPr>
          <w:b/>
        </w:rPr>
        <w:t>11:30 час</w:t>
      </w:r>
      <w:r w:rsidRPr="0074206D">
        <w:t xml:space="preserve"> - официальная церемония открытия</w:t>
      </w:r>
    </w:p>
    <w:p w:rsidR="004B184A" w:rsidRPr="0074206D" w:rsidRDefault="004B184A" w:rsidP="003764DC">
      <w:pPr>
        <w:spacing w:line="276" w:lineRule="auto"/>
        <w:ind w:right="-1" w:firstLine="567"/>
        <w:rPr>
          <w:b/>
        </w:rPr>
      </w:pPr>
      <w:r w:rsidRPr="0074206D">
        <w:rPr>
          <w:b/>
        </w:rPr>
        <w:t>12:00</w:t>
      </w:r>
      <w:r>
        <w:rPr>
          <w:b/>
        </w:rPr>
        <w:t xml:space="preserve"> - </w:t>
      </w:r>
      <w:r w:rsidRPr="0074206D">
        <w:rPr>
          <w:b/>
        </w:rPr>
        <w:t xml:space="preserve">14:00 час - </w:t>
      </w:r>
      <w:r w:rsidRPr="0074206D">
        <w:t xml:space="preserve">прохождение дистанций участниками соревнований в соответствии со </w:t>
      </w:r>
      <w:r w:rsidRPr="0074206D">
        <w:rPr>
          <w:b/>
        </w:rPr>
        <w:t>Стартовым протоколом.</w:t>
      </w:r>
    </w:p>
    <w:p w:rsidR="004B184A" w:rsidRPr="0074206D" w:rsidRDefault="004B184A" w:rsidP="003764DC">
      <w:pPr>
        <w:spacing w:line="276" w:lineRule="auto"/>
        <w:ind w:right="-1" w:firstLine="567"/>
        <w:jc w:val="both"/>
      </w:pPr>
      <w:r w:rsidRPr="0074206D">
        <w:rPr>
          <w:b/>
        </w:rPr>
        <w:t>13:3</w:t>
      </w:r>
      <w:r>
        <w:rPr>
          <w:b/>
        </w:rPr>
        <w:t>0 - 14:30 час</w:t>
      </w:r>
      <w:r w:rsidRPr="0074206D">
        <w:rPr>
          <w:b/>
        </w:rPr>
        <w:t xml:space="preserve"> -  </w:t>
      </w:r>
      <w:r w:rsidRPr="0074206D">
        <w:t>церемония награждения победителей и призеров (награждение первых стартовавших групп проходит в ходе соревнований)</w:t>
      </w:r>
      <w:r>
        <w:t>.</w:t>
      </w:r>
    </w:p>
    <w:p w:rsidR="004B184A" w:rsidRPr="0074206D" w:rsidRDefault="004B184A" w:rsidP="003764DC">
      <w:pPr>
        <w:spacing w:line="276" w:lineRule="auto"/>
        <w:ind w:right="-1" w:firstLine="567"/>
        <w:jc w:val="both"/>
      </w:pPr>
      <w:r>
        <w:rPr>
          <w:b/>
        </w:rPr>
        <w:t xml:space="preserve">14:30 - </w:t>
      </w:r>
      <w:r w:rsidRPr="0074206D">
        <w:rPr>
          <w:b/>
        </w:rPr>
        <w:t xml:space="preserve">15:00 час   -  </w:t>
      </w:r>
      <w:r w:rsidRPr="0074206D">
        <w:t>официальная церемония закрытия</w:t>
      </w:r>
      <w:r w:rsidRPr="0074206D">
        <w:rPr>
          <w:b/>
        </w:rPr>
        <w:t xml:space="preserve"> </w:t>
      </w:r>
      <w:r w:rsidRPr="0074206D">
        <w:t>соревнований</w:t>
      </w:r>
    </w:p>
    <w:p w:rsidR="004B184A" w:rsidRPr="0074206D" w:rsidRDefault="004B184A" w:rsidP="003764DC">
      <w:pPr>
        <w:pStyle w:val="NormalWeb"/>
        <w:spacing w:before="0" w:beforeAutospacing="0" w:after="0" w:afterAutospacing="0"/>
        <w:ind w:right="-1" w:firstLine="567"/>
        <w:jc w:val="both"/>
        <w:rPr>
          <w:b/>
        </w:rPr>
      </w:pPr>
      <w:r w:rsidRPr="0074206D">
        <w:rPr>
          <w:b/>
        </w:rPr>
        <w:t>В зависимости от числа именных заявок в день соревнований судейская коллегия оставляет за собой право внести изменения в расписание старта.</w:t>
      </w:r>
    </w:p>
    <w:p w:rsidR="004B184A" w:rsidRPr="0074206D" w:rsidRDefault="004B184A" w:rsidP="003764DC">
      <w:pPr>
        <w:spacing w:line="276" w:lineRule="auto"/>
        <w:ind w:right="-1" w:firstLine="567"/>
        <w:rPr>
          <w:b/>
        </w:rPr>
      </w:pPr>
    </w:p>
    <w:p w:rsidR="004B184A" w:rsidRDefault="004B184A" w:rsidP="0014387B">
      <w:pPr>
        <w:spacing w:line="276" w:lineRule="auto"/>
        <w:ind w:left="993" w:right="-1"/>
        <w:rPr>
          <w:b/>
        </w:rPr>
      </w:pPr>
    </w:p>
    <w:p w:rsidR="004B184A" w:rsidRDefault="004B184A" w:rsidP="0014387B">
      <w:pPr>
        <w:spacing w:line="276" w:lineRule="auto"/>
        <w:ind w:left="993" w:right="-1"/>
        <w:rPr>
          <w:b/>
        </w:rPr>
      </w:pPr>
    </w:p>
    <w:p w:rsidR="004B184A" w:rsidRDefault="004B184A" w:rsidP="0014387B">
      <w:pPr>
        <w:spacing w:line="276" w:lineRule="auto"/>
        <w:ind w:left="993" w:right="-1"/>
        <w:rPr>
          <w:b/>
        </w:rPr>
      </w:pPr>
    </w:p>
    <w:p w:rsidR="004B184A" w:rsidRDefault="004B184A" w:rsidP="0014387B">
      <w:pPr>
        <w:spacing w:line="276" w:lineRule="auto"/>
        <w:ind w:left="993" w:right="-1"/>
        <w:rPr>
          <w:b/>
        </w:rPr>
      </w:pPr>
    </w:p>
    <w:p w:rsidR="004B184A" w:rsidRDefault="004B184A" w:rsidP="0014387B">
      <w:pPr>
        <w:spacing w:line="276" w:lineRule="auto"/>
        <w:ind w:left="993" w:right="-1"/>
        <w:rPr>
          <w:b/>
        </w:rPr>
      </w:pPr>
    </w:p>
    <w:p w:rsidR="004B184A" w:rsidRPr="0074206D" w:rsidRDefault="004B184A" w:rsidP="0014387B">
      <w:pPr>
        <w:spacing w:line="276" w:lineRule="auto"/>
        <w:ind w:left="993" w:right="-1"/>
        <w:rPr>
          <w:b/>
        </w:rPr>
      </w:pPr>
    </w:p>
    <w:tbl>
      <w:tblPr>
        <w:tblW w:w="9356" w:type="dxa"/>
        <w:tblInd w:w="250" w:type="dxa"/>
        <w:tblLook w:val="01E0"/>
      </w:tblPr>
      <w:tblGrid>
        <w:gridCol w:w="2268"/>
        <w:gridCol w:w="4468"/>
        <w:gridCol w:w="2620"/>
      </w:tblGrid>
      <w:tr w:rsidR="004B184A" w:rsidRPr="0074206D" w:rsidTr="00A13374">
        <w:trPr>
          <w:trHeight w:val="622"/>
        </w:trPr>
        <w:tc>
          <w:tcPr>
            <w:tcW w:w="9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</w:pPr>
            <w:r w:rsidRPr="0074206D">
              <w:rPr>
                <w:b/>
              </w:rPr>
              <w:t>Стартовый протокол</w:t>
            </w:r>
          </w:p>
        </w:tc>
      </w:tr>
      <w:tr w:rsidR="004B184A" w:rsidRPr="0074206D" w:rsidTr="00A13374">
        <w:trPr>
          <w:trHeight w:val="692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Время старта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Возрастная группа участника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Обязательное количество КП</w:t>
            </w:r>
          </w:p>
        </w:tc>
      </w:tr>
      <w:tr w:rsidR="004B184A" w:rsidRPr="0074206D" w:rsidTr="00A13374">
        <w:trPr>
          <w:trHeight w:val="672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</w:p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12:00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М 20 (юниоры)</w:t>
            </w:r>
          </w:p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М 21 (мужчины)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19</w:t>
            </w:r>
          </w:p>
        </w:tc>
      </w:tr>
      <w:tr w:rsidR="004B184A" w:rsidRPr="0074206D" w:rsidTr="00A13374">
        <w:trPr>
          <w:trHeight w:val="679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Ж 20 (юниорки)</w:t>
            </w:r>
          </w:p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Ж 21 (женщины)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18</w:t>
            </w:r>
          </w:p>
        </w:tc>
      </w:tr>
      <w:tr w:rsidR="004B184A" w:rsidRPr="0074206D" w:rsidTr="00A13374">
        <w:trPr>
          <w:trHeight w:val="676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12:10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М 12 (юноши)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6</w:t>
            </w:r>
          </w:p>
        </w:tc>
      </w:tr>
      <w:tr w:rsidR="004B184A" w:rsidRPr="0074206D" w:rsidTr="00A13374">
        <w:trPr>
          <w:trHeight w:val="658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12:20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Ж 12 (девушки)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6</w:t>
            </w:r>
          </w:p>
        </w:tc>
      </w:tr>
      <w:tr w:rsidR="004B184A" w:rsidRPr="0074206D" w:rsidTr="00A13374">
        <w:trPr>
          <w:trHeight w:val="642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12:30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М 16 (юниоры)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15</w:t>
            </w:r>
          </w:p>
          <w:p w:rsidR="004B184A" w:rsidRPr="0074206D" w:rsidRDefault="004B184A" w:rsidP="00A13374">
            <w:pPr>
              <w:jc w:val="center"/>
              <w:rPr>
                <w:b/>
              </w:rPr>
            </w:pPr>
          </w:p>
        </w:tc>
      </w:tr>
      <w:tr w:rsidR="004B184A" w:rsidRPr="0074206D" w:rsidTr="00A13374">
        <w:trPr>
          <w:trHeight w:val="681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12:40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М 14 (юниоры)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10</w:t>
            </w:r>
          </w:p>
        </w:tc>
      </w:tr>
      <w:tr w:rsidR="004B184A" w:rsidRPr="0074206D" w:rsidTr="00A13374">
        <w:trPr>
          <w:trHeight w:val="648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12:50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Ж 14 (Девушки)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9</w:t>
            </w:r>
          </w:p>
        </w:tc>
      </w:tr>
      <w:tr w:rsidR="004B184A" w:rsidRPr="0074206D" w:rsidTr="00A13374">
        <w:trPr>
          <w:trHeight w:val="658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13:00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Ж 16 (девушки)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12</w:t>
            </w:r>
          </w:p>
        </w:tc>
      </w:tr>
      <w:tr w:rsidR="004B184A" w:rsidRPr="0074206D" w:rsidTr="00A13374">
        <w:trPr>
          <w:trHeight w:val="658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13:05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«Ветеранский забег»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10</w:t>
            </w:r>
          </w:p>
        </w:tc>
      </w:tr>
      <w:tr w:rsidR="004B184A" w:rsidRPr="0074206D" w:rsidTr="00A13374">
        <w:trPr>
          <w:trHeight w:val="668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13:10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М 55 (мужчины)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14</w:t>
            </w:r>
          </w:p>
        </w:tc>
      </w:tr>
      <w:tr w:rsidR="004B184A" w:rsidRPr="0074206D" w:rsidTr="00A13374">
        <w:trPr>
          <w:trHeight w:val="650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Ж 55 (женщины)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11</w:t>
            </w:r>
          </w:p>
        </w:tc>
      </w:tr>
      <w:tr w:rsidR="004B184A" w:rsidRPr="0074206D" w:rsidTr="00A13374">
        <w:trPr>
          <w:trHeight w:val="542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13:15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Группа «Семейный забег»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7</w:t>
            </w:r>
          </w:p>
        </w:tc>
      </w:tr>
      <w:tr w:rsidR="004B184A" w:rsidRPr="0074206D" w:rsidTr="00A13374">
        <w:trPr>
          <w:trHeight w:val="5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13:20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М 18 (юниоры)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17</w:t>
            </w:r>
          </w:p>
        </w:tc>
      </w:tr>
      <w:tr w:rsidR="004B184A" w:rsidRPr="0074206D" w:rsidTr="00A13374">
        <w:trPr>
          <w:trHeight w:val="516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Ж 18 (юниорки)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15</w:t>
            </w:r>
          </w:p>
        </w:tc>
      </w:tr>
      <w:tr w:rsidR="004B184A" w:rsidRPr="0074206D" w:rsidTr="00A13374">
        <w:trPr>
          <w:trHeight w:val="510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13:25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М 35 (мужчины)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19</w:t>
            </w:r>
          </w:p>
        </w:tc>
      </w:tr>
      <w:tr w:rsidR="004B184A" w:rsidRPr="0074206D" w:rsidTr="00A13374">
        <w:trPr>
          <w:trHeight w:val="518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rPr>
                <w:b/>
              </w:rPr>
            </w:pPr>
            <w:r w:rsidRPr="0074206D">
              <w:rPr>
                <w:b/>
              </w:rPr>
              <w:t>Ж 35 (женщины)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A" w:rsidRPr="0074206D" w:rsidRDefault="004B184A" w:rsidP="00A13374">
            <w:pPr>
              <w:jc w:val="center"/>
              <w:rPr>
                <w:b/>
              </w:rPr>
            </w:pPr>
            <w:r w:rsidRPr="0074206D">
              <w:rPr>
                <w:b/>
              </w:rPr>
              <w:t>17</w:t>
            </w:r>
          </w:p>
        </w:tc>
      </w:tr>
    </w:tbl>
    <w:p w:rsidR="004B184A" w:rsidRPr="0074206D" w:rsidRDefault="004B184A" w:rsidP="0014387B">
      <w:pPr>
        <w:spacing w:line="276" w:lineRule="auto"/>
        <w:ind w:left="993" w:right="-1"/>
      </w:pPr>
    </w:p>
    <w:p w:rsidR="004B184A" w:rsidRPr="0074206D" w:rsidRDefault="004B184A" w:rsidP="0080176A">
      <w:pPr>
        <w:ind w:right="-1" w:firstLine="567"/>
        <w:jc w:val="both"/>
      </w:pPr>
      <w:r w:rsidRPr="0074206D">
        <w:t>В день соревнований «Российский Азимут-2019» все участники обязаны заблаговременно прибыть к месту соревнований не позднее 10:00 час в центр соревнований. На случай дождя участникам соревнований необходимо иметь накидки, зонтики, файлы (прозрачные пакеты) формата А4 (альбомный лист) для герметизации выдаваемых на старте карт.</w:t>
      </w:r>
    </w:p>
    <w:p w:rsidR="004B184A" w:rsidRPr="0074206D" w:rsidRDefault="004B184A" w:rsidP="0080176A">
      <w:pPr>
        <w:tabs>
          <w:tab w:val="left" w:pos="142"/>
        </w:tabs>
        <w:ind w:left="142" w:right="-1" w:firstLine="567"/>
        <w:jc w:val="both"/>
      </w:pPr>
      <w:r w:rsidRPr="0074206D">
        <w:t>Стартующие участники должны прибыть в зону старта за 10 минут до обозначенного времени в стартовом протоколе, соблюдать порядок и не создавать помехи стартующим участникам и судьям.</w:t>
      </w:r>
    </w:p>
    <w:p w:rsidR="004B184A" w:rsidRDefault="004B184A" w:rsidP="0014387B">
      <w:pPr>
        <w:tabs>
          <w:tab w:val="left" w:pos="142"/>
        </w:tabs>
        <w:spacing w:line="276" w:lineRule="auto"/>
        <w:ind w:left="142" w:right="-1" w:firstLine="568"/>
      </w:pPr>
    </w:p>
    <w:p w:rsidR="004B184A" w:rsidRDefault="004B184A" w:rsidP="0014387B">
      <w:pPr>
        <w:tabs>
          <w:tab w:val="left" w:pos="142"/>
        </w:tabs>
        <w:spacing w:line="276" w:lineRule="auto"/>
        <w:ind w:left="142" w:right="-1" w:firstLine="568"/>
      </w:pPr>
    </w:p>
    <w:p w:rsidR="004B184A" w:rsidRDefault="004B184A" w:rsidP="0014387B">
      <w:pPr>
        <w:tabs>
          <w:tab w:val="left" w:pos="142"/>
        </w:tabs>
        <w:spacing w:line="276" w:lineRule="auto"/>
        <w:ind w:left="142" w:right="-1" w:firstLine="568"/>
      </w:pPr>
    </w:p>
    <w:p w:rsidR="004B184A" w:rsidRPr="0074206D" w:rsidRDefault="004B184A" w:rsidP="0014387B">
      <w:pPr>
        <w:tabs>
          <w:tab w:val="left" w:pos="142"/>
        </w:tabs>
        <w:spacing w:line="276" w:lineRule="auto"/>
        <w:ind w:left="142" w:right="-1" w:firstLine="568"/>
      </w:pPr>
    </w:p>
    <w:p w:rsidR="004B184A" w:rsidRPr="0074206D" w:rsidRDefault="004B184A" w:rsidP="00B60968">
      <w:pPr>
        <w:numPr>
          <w:ilvl w:val="0"/>
          <w:numId w:val="3"/>
        </w:numPr>
        <w:ind w:left="1134" w:right="-1" w:hanging="567"/>
        <w:jc w:val="center"/>
        <w:rPr>
          <w:b/>
        </w:rPr>
      </w:pPr>
      <w:r w:rsidRPr="0074206D">
        <w:rPr>
          <w:b/>
        </w:rPr>
        <w:t>Условия проведения соревнований.</w:t>
      </w:r>
    </w:p>
    <w:p w:rsidR="004B184A" w:rsidRPr="0074206D" w:rsidRDefault="004B184A" w:rsidP="0014387B">
      <w:pPr>
        <w:ind w:left="1530" w:right="-1"/>
      </w:pPr>
    </w:p>
    <w:p w:rsidR="004B184A" w:rsidRPr="0074206D" w:rsidRDefault="004B184A" w:rsidP="0080176A">
      <w:pPr>
        <w:pStyle w:val="Default"/>
        <w:ind w:firstLine="567"/>
        <w:jc w:val="both"/>
      </w:pPr>
      <w:r w:rsidRPr="0074206D">
        <w:t xml:space="preserve">Соревнования «Российский Азимут-2019» проводятся согласно действующим Правилам по спортивному ориентированию по дисциплине </w:t>
      </w:r>
      <w:r w:rsidRPr="0074206D">
        <w:rPr>
          <w:b/>
        </w:rPr>
        <w:t>ВЫБОР</w:t>
      </w:r>
      <w:r w:rsidRPr="0074206D">
        <w:t xml:space="preserve">. </w:t>
      </w:r>
    </w:p>
    <w:p w:rsidR="004B184A" w:rsidRPr="0074206D" w:rsidRDefault="004B184A" w:rsidP="0080176A">
      <w:pPr>
        <w:ind w:right="-1" w:firstLine="567"/>
        <w:jc w:val="both"/>
      </w:pPr>
      <w:r w:rsidRPr="0074206D">
        <w:t>В соревнованиях «Российский Азимут-2019» используется карта местности в масштабе 1:5000 (в 1 см 50 м), сечение рельефа 5 м. Полевые работы выполнены в 1997г., корректировка 2014г. выполнена Валерием Малашенко, в 2015 г. Владимиром Соловьевым. Район соревнований ограничен: с юга – ул. Дуки, с востока –</w:t>
      </w:r>
      <w:r>
        <w:t xml:space="preserve"> </w:t>
      </w:r>
      <w:r w:rsidRPr="0074206D">
        <w:t>физкультурный колледж, застроенная территория, с севера – р. Десна, с запада –</w:t>
      </w:r>
      <w:r>
        <w:t xml:space="preserve"> </w:t>
      </w:r>
      <w:r w:rsidRPr="0074206D">
        <w:t>глубокий овраг.</w:t>
      </w:r>
      <w:r w:rsidRPr="0074206D">
        <w:rPr>
          <w:b/>
        </w:rPr>
        <w:t xml:space="preserve"> Опасные места</w:t>
      </w:r>
      <w:r w:rsidRPr="0074206D">
        <w:t xml:space="preserve">: рельефные склоны, покрытые листвой. Определенную опасность представляют неорганизованные велосипедисты, двигающиеся по дорожкам Парка. </w:t>
      </w:r>
    </w:p>
    <w:p w:rsidR="004B184A" w:rsidRPr="0074206D" w:rsidRDefault="004B184A" w:rsidP="0080176A">
      <w:pPr>
        <w:ind w:right="-1" w:firstLine="567"/>
        <w:jc w:val="both"/>
        <w:rPr>
          <w:b/>
          <w:i/>
          <w:u w:val="single"/>
        </w:rPr>
      </w:pPr>
      <w:r w:rsidRPr="0074206D">
        <w:t xml:space="preserve">Участники с помощью карты, компаса и собственных умений должны как можно быстрее пройти дистанцию, состоящую из обязательного количества КП (контрольных пунктов), указанных в </w:t>
      </w:r>
      <w:r w:rsidRPr="0074206D">
        <w:rPr>
          <w:b/>
        </w:rPr>
        <w:t>Стартовом протоколе</w:t>
      </w:r>
      <w:r w:rsidRPr="0074206D">
        <w:t xml:space="preserve"> для каждой возрастной категории участников в правом столбце. Старт на карте обозначен красным треугольником, финиш – двумя окружностями красного цвета. Контрольные пункты обозначены на карте красными кружками и пронумерованы. На местности это определенные ориентиры: постройки, бугры, ямы, перекрестки дорожек, которые необходимо найти в парке. Контрольные пункты (далее КП) оборудованы красно-белыми призмами с номерами: с №31 по №50 и №90, средствами отметки - фломастерами, висящими на растяжке. На старт каждый участник выходит с личной карточкой для отметки КП. Представитель команды обязан лично проверить правильность оформления карточки участника и ее наличие у спортсмена в зоне старта. </w:t>
      </w:r>
      <w:r w:rsidRPr="0074206D">
        <w:rPr>
          <w:b/>
        </w:rPr>
        <w:t>Результат участника без карточки не засчитывается!</w:t>
      </w:r>
      <w:r w:rsidRPr="0074206D">
        <w:t xml:space="preserve"> При прохождении дистанции участник обязан в карточке произвести фиксацию КП, т.е. в соответствующей ячейке карточки фломастером данного КП написать </w:t>
      </w:r>
      <w:r w:rsidRPr="0074206D">
        <w:rPr>
          <w:b/>
        </w:rPr>
        <w:t>разборчиво</w:t>
      </w:r>
      <w:r w:rsidRPr="0074206D">
        <w:t xml:space="preserve"> номер КП (закреплен на растяжке).  Фиксацию КП в карточке следует производить последовательно, начиная с 1-ой ячейки в карточке. Участникам необходимо найти на местности определенное  стартовым протоколом </w:t>
      </w:r>
      <w:r w:rsidRPr="0074206D">
        <w:rPr>
          <w:bCs/>
        </w:rPr>
        <w:t>обязательное количество КП</w:t>
      </w:r>
      <w:r w:rsidRPr="0074206D">
        <w:t xml:space="preserve">. Контрольный пункт № 90 (предфинишный) обязателен для взятия всеми участниками и входит  в число обязательных КП для каждой возрастной категории. </w:t>
      </w:r>
      <w:r w:rsidRPr="0074206D">
        <w:rPr>
          <w:b/>
          <w:i/>
          <w:u w:val="single"/>
        </w:rPr>
        <w:t>Карточки с неразборчивыми цифровыми отметками, без соответствия цвету фломастера данного КП и иными отметками в виде креста и пр. в определении победителей и призеров не учитываются!</w:t>
      </w:r>
    </w:p>
    <w:p w:rsidR="004B184A" w:rsidRDefault="004B184A" w:rsidP="0080176A">
      <w:pPr>
        <w:ind w:right="-1" w:firstLine="567"/>
        <w:jc w:val="both"/>
      </w:pPr>
      <w:r w:rsidRPr="0074206D">
        <w:rPr>
          <w:b/>
        </w:rPr>
        <w:t xml:space="preserve"> </w:t>
      </w:r>
      <w:r w:rsidRPr="0074206D">
        <w:t>Далее участник проходит финишный КП, обозначенный двумя окружностями на карте (без номера) и который  находи</w:t>
      </w:r>
      <w:r>
        <w:t xml:space="preserve">тся в начале финишного створа. </w:t>
      </w:r>
    </w:p>
    <w:p w:rsidR="004B184A" w:rsidRPr="0074206D" w:rsidRDefault="004B184A" w:rsidP="0080176A">
      <w:pPr>
        <w:ind w:right="-1" w:firstLine="567"/>
        <w:jc w:val="both"/>
      </w:pPr>
    </w:p>
    <w:p w:rsidR="004B184A" w:rsidRDefault="004B184A" w:rsidP="0080176A">
      <w:pPr>
        <w:ind w:right="-1"/>
        <w:jc w:val="both"/>
        <w:rPr>
          <w:b/>
        </w:rPr>
      </w:pPr>
      <w:r w:rsidRPr="0074206D">
        <w:rPr>
          <w:b/>
        </w:rPr>
        <w:t>Всего на местности установлено 21</w:t>
      </w:r>
      <w:r>
        <w:rPr>
          <w:b/>
        </w:rPr>
        <w:t xml:space="preserve"> КП.</w:t>
      </w:r>
    </w:p>
    <w:p w:rsidR="004B184A" w:rsidRPr="0074206D" w:rsidRDefault="004B184A" w:rsidP="0080176A">
      <w:pPr>
        <w:ind w:right="-1"/>
        <w:jc w:val="both"/>
        <w:rPr>
          <w:b/>
        </w:rPr>
      </w:pPr>
    </w:p>
    <w:p w:rsidR="004B184A" w:rsidRDefault="004B184A" w:rsidP="0080176A">
      <w:pPr>
        <w:ind w:right="-1"/>
        <w:jc w:val="both"/>
        <w:rPr>
          <w:b/>
          <w:bCs/>
        </w:rPr>
      </w:pPr>
      <w:r w:rsidRPr="0074206D">
        <w:rPr>
          <w:b/>
          <w:bCs/>
        </w:rPr>
        <w:t xml:space="preserve">Контрольное </w:t>
      </w:r>
      <w:r>
        <w:rPr>
          <w:b/>
          <w:bCs/>
        </w:rPr>
        <w:t>время для всех групп 1 час.</w:t>
      </w:r>
    </w:p>
    <w:p w:rsidR="004B184A" w:rsidRPr="0074206D" w:rsidRDefault="004B184A" w:rsidP="0080176A">
      <w:pPr>
        <w:ind w:right="-1"/>
        <w:jc w:val="both"/>
        <w:rPr>
          <w:b/>
          <w:bCs/>
        </w:rPr>
      </w:pPr>
    </w:p>
    <w:p w:rsidR="004B184A" w:rsidRPr="0074206D" w:rsidRDefault="004B184A" w:rsidP="0021145C">
      <w:pPr>
        <w:ind w:right="-1"/>
        <w:jc w:val="both"/>
      </w:pPr>
      <w:r>
        <w:rPr>
          <w:b/>
        </w:rPr>
        <w:t>Вн</w:t>
      </w:r>
      <w:r w:rsidRPr="0074206D">
        <w:rPr>
          <w:b/>
        </w:rPr>
        <w:t xml:space="preserve">имание! </w:t>
      </w:r>
      <w:r w:rsidRPr="0074206D">
        <w:t>От финишного КП оборудованы два финишных коридора:</w:t>
      </w:r>
    </w:p>
    <w:p w:rsidR="004B184A" w:rsidRPr="0074206D" w:rsidRDefault="004B184A" w:rsidP="0021145C">
      <w:pPr>
        <w:ind w:right="-1" w:firstLine="567"/>
        <w:jc w:val="both"/>
      </w:pPr>
      <w:r w:rsidRPr="0074206D">
        <w:t>- левый «М» - для юношей и мужчин;</w:t>
      </w:r>
    </w:p>
    <w:p w:rsidR="004B184A" w:rsidRPr="0074206D" w:rsidRDefault="004B184A" w:rsidP="0021145C">
      <w:pPr>
        <w:ind w:right="-1" w:firstLine="567"/>
        <w:jc w:val="both"/>
      </w:pPr>
      <w:r w:rsidRPr="0074206D">
        <w:t xml:space="preserve">- правый «Ж» - для девочек и женщин. </w:t>
      </w:r>
    </w:p>
    <w:p w:rsidR="004B184A" w:rsidRPr="0074206D" w:rsidRDefault="004B184A" w:rsidP="0021145C">
      <w:pPr>
        <w:ind w:right="-1" w:firstLine="567"/>
        <w:jc w:val="both"/>
      </w:pPr>
      <w:r w:rsidRPr="0074206D">
        <w:t>Далее финишный коридор делится на коридоры для каждой возрастной категории. Результат участника в своей возрастной группе определяется порядком прохождения финиша. Карточки спортсмены сдают судьям в конце финишного коридора. Участники, потерявшие карточки, карты  обязаны пройти через финиш и уведомить об этом судью.</w:t>
      </w:r>
    </w:p>
    <w:p w:rsidR="004B184A" w:rsidRPr="0074206D" w:rsidRDefault="004B184A" w:rsidP="0021145C">
      <w:pPr>
        <w:ind w:right="-1" w:firstLine="567"/>
        <w:jc w:val="both"/>
      </w:pPr>
      <w:r w:rsidRPr="0074206D">
        <w:t>В каждой возрастной группе первые 10 спортсменов проходят в накопительный карман до подсчета результатов и определения призёров данной возрастной группы. Затем призёры после приглашения выходят на сцену для награждения, остальные участники проходят к местам расположения команд.</w:t>
      </w:r>
    </w:p>
    <w:p w:rsidR="004B184A" w:rsidRPr="0074206D" w:rsidRDefault="004B184A" w:rsidP="0021145C">
      <w:pPr>
        <w:ind w:right="-1" w:firstLine="567"/>
        <w:jc w:val="both"/>
      </w:pPr>
      <w:r w:rsidRPr="0074206D">
        <w:t>Представители команд в случае отсутствия какого-либо участника на финише после завершения соревнований обязаны заявить об этом главному судье соревнований и принять все меры к поиску данного спортсмена.</w:t>
      </w:r>
    </w:p>
    <w:p w:rsidR="004B184A" w:rsidRPr="0074206D" w:rsidRDefault="004B184A" w:rsidP="0021145C">
      <w:pPr>
        <w:ind w:right="-1" w:firstLine="567"/>
        <w:jc w:val="both"/>
      </w:pPr>
      <w:r w:rsidRPr="0074206D">
        <w:t xml:space="preserve">Награждение проводится по возрастным категориям по мере прибытия первых10 участников в каждую категорию на финиш и подсчёта результатов. </w:t>
      </w:r>
    </w:p>
    <w:p w:rsidR="004B184A" w:rsidRPr="0074206D" w:rsidRDefault="004B184A" w:rsidP="0021145C">
      <w:pPr>
        <w:ind w:right="-1" w:firstLine="567"/>
        <w:jc w:val="both"/>
        <w:rPr>
          <w:bCs/>
        </w:rPr>
      </w:pPr>
      <w:r w:rsidRPr="0074206D">
        <w:t xml:space="preserve">Протоколы результатов всех участников будут вывешены 23.05.2019 года на сайте </w:t>
      </w:r>
      <w:hyperlink r:id="rId8" w:history="1">
        <w:r w:rsidRPr="0074206D">
          <w:rPr>
            <w:rStyle w:val="Hyperlink"/>
            <w:bCs/>
            <w:color w:val="auto"/>
            <w:u w:val="none"/>
          </w:rPr>
          <w:t>http://www.</w:t>
        </w:r>
        <w:r w:rsidRPr="0074206D">
          <w:rPr>
            <w:rStyle w:val="Hyperlink"/>
            <w:bCs/>
            <w:color w:val="auto"/>
            <w:u w:val="none"/>
            <w:lang w:val="en-US"/>
          </w:rPr>
          <w:t>turizmbrk</w:t>
        </w:r>
        <w:r w:rsidRPr="0074206D">
          <w:rPr>
            <w:rStyle w:val="Hyperlink"/>
            <w:bCs/>
            <w:color w:val="auto"/>
            <w:u w:val="none"/>
          </w:rPr>
          <w:t>.ru</w:t>
        </w:r>
      </w:hyperlink>
    </w:p>
    <w:p w:rsidR="004B184A" w:rsidRPr="0074206D" w:rsidRDefault="004B184A" w:rsidP="00B60968">
      <w:pPr>
        <w:pStyle w:val="ListParagraph"/>
        <w:numPr>
          <w:ilvl w:val="0"/>
          <w:numId w:val="3"/>
        </w:numPr>
        <w:ind w:left="1134" w:right="-1" w:hanging="567"/>
        <w:jc w:val="center"/>
        <w:rPr>
          <w:b/>
          <w:bCs/>
        </w:rPr>
      </w:pPr>
      <w:r w:rsidRPr="0074206D">
        <w:rPr>
          <w:b/>
          <w:bCs/>
        </w:rPr>
        <w:t>Участнику необходимо помнить</w:t>
      </w:r>
    </w:p>
    <w:p w:rsidR="004B184A" w:rsidRPr="0074206D" w:rsidRDefault="004B184A" w:rsidP="0014387B">
      <w:pPr>
        <w:ind w:right="-1" w:firstLine="851"/>
        <w:jc w:val="both"/>
        <w:rPr>
          <w:bCs/>
        </w:rPr>
      </w:pPr>
    </w:p>
    <w:p w:rsidR="004B184A" w:rsidRPr="008838E4" w:rsidRDefault="004B184A" w:rsidP="008838E4">
      <w:pPr>
        <w:pStyle w:val="ListParagraph"/>
        <w:numPr>
          <w:ilvl w:val="0"/>
          <w:numId w:val="7"/>
        </w:numPr>
        <w:ind w:right="-1"/>
        <w:jc w:val="both"/>
        <w:rPr>
          <w:color w:val="FF0000"/>
        </w:rPr>
      </w:pPr>
      <w:r w:rsidRPr="0074206D">
        <w:t>Участникам соревнований  «Российский Азимут – 2019» до старта и после финиша выходить в зону соревнований ЗАПРЕЩАЕТСЯ - можно находиться только в зоне размещения команд.</w:t>
      </w:r>
    </w:p>
    <w:p w:rsidR="004B184A" w:rsidRPr="008838E4" w:rsidRDefault="004B184A" w:rsidP="008838E4">
      <w:pPr>
        <w:pStyle w:val="ListParagraph"/>
        <w:numPr>
          <w:ilvl w:val="0"/>
          <w:numId w:val="7"/>
        </w:numPr>
        <w:ind w:right="-1"/>
        <w:jc w:val="both"/>
        <w:rPr>
          <w:color w:val="FF0000"/>
        </w:rPr>
      </w:pPr>
      <w:r w:rsidRPr="0074206D">
        <w:t xml:space="preserve">В день соревнований рекомендуется прийти не позднее 09:30 час для получения необходимой информации об общем порядке  проведения соревнований, особенно старта. </w:t>
      </w:r>
    </w:p>
    <w:p w:rsidR="004B184A" w:rsidRPr="008838E4" w:rsidRDefault="004B184A" w:rsidP="008838E4">
      <w:pPr>
        <w:pStyle w:val="ListParagraph"/>
        <w:numPr>
          <w:ilvl w:val="0"/>
          <w:numId w:val="7"/>
        </w:numPr>
        <w:ind w:right="-1"/>
        <w:jc w:val="both"/>
        <w:rPr>
          <w:color w:val="FF0000"/>
        </w:rPr>
      </w:pPr>
      <w:r w:rsidRPr="0074206D">
        <w:t>В случае возможного дождя участникам необходимо иметь защиту (зонтик, накидка).</w:t>
      </w:r>
    </w:p>
    <w:p w:rsidR="004B184A" w:rsidRPr="008838E4" w:rsidRDefault="004B184A" w:rsidP="008838E4">
      <w:pPr>
        <w:pStyle w:val="ListParagraph"/>
        <w:numPr>
          <w:ilvl w:val="0"/>
          <w:numId w:val="7"/>
        </w:numPr>
        <w:ind w:right="-1"/>
        <w:jc w:val="both"/>
        <w:rPr>
          <w:color w:val="FF0000"/>
        </w:rPr>
      </w:pPr>
      <w:r w:rsidRPr="0074206D">
        <w:t>Получить у руководителя карточку участника, заполнить её по образцу.</w:t>
      </w:r>
    </w:p>
    <w:p w:rsidR="004B184A" w:rsidRPr="008838E4" w:rsidRDefault="004B184A" w:rsidP="008838E4">
      <w:pPr>
        <w:pStyle w:val="ListParagraph"/>
        <w:numPr>
          <w:ilvl w:val="0"/>
          <w:numId w:val="7"/>
        </w:numPr>
        <w:ind w:right="-1"/>
        <w:jc w:val="both"/>
        <w:rPr>
          <w:color w:val="FF0000"/>
        </w:rPr>
      </w:pPr>
      <w:r w:rsidRPr="0074206D">
        <w:t>Ознакомиться со стартовым протоколом, порядком старта и финиша.</w:t>
      </w:r>
    </w:p>
    <w:p w:rsidR="004B184A" w:rsidRPr="008838E4" w:rsidRDefault="004B184A" w:rsidP="008838E4">
      <w:pPr>
        <w:pStyle w:val="ListParagraph"/>
        <w:numPr>
          <w:ilvl w:val="0"/>
          <w:numId w:val="7"/>
        </w:numPr>
        <w:ind w:right="-1"/>
        <w:jc w:val="both"/>
        <w:rPr>
          <w:color w:val="FF0000"/>
        </w:rPr>
      </w:pPr>
      <w:r w:rsidRPr="0074206D">
        <w:t>Переодеться в беговую форму.</w:t>
      </w:r>
      <w:r w:rsidRPr="008838E4">
        <w:rPr>
          <w:b/>
        </w:rPr>
        <w:t xml:space="preserve"> </w:t>
      </w:r>
    </w:p>
    <w:p w:rsidR="004B184A" w:rsidRPr="0074206D" w:rsidRDefault="004B184A" w:rsidP="008838E4">
      <w:pPr>
        <w:ind w:right="-1" w:firstLine="567"/>
        <w:jc w:val="both"/>
      </w:pPr>
      <w:r w:rsidRPr="0074206D">
        <w:rPr>
          <w:b/>
        </w:rPr>
        <w:t>За 10 мин</w:t>
      </w:r>
      <w:r w:rsidRPr="0074206D">
        <w:t xml:space="preserve"> до стартового времени (см. Стартовый протокол) участнику необходимо прибыть в </w:t>
      </w:r>
      <w:r w:rsidRPr="0074206D">
        <w:rPr>
          <w:b/>
        </w:rPr>
        <w:t>предстартовую</w:t>
      </w:r>
      <w:r w:rsidRPr="0074206D">
        <w:t xml:space="preserve"> </w:t>
      </w:r>
      <w:r w:rsidRPr="0074206D">
        <w:rPr>
          <w:b/>
        </w:rPr>
        <w:t xml:space="preserve">зону </w:t>
      </w:r>
      <w:r w:rsidRPr="0074206D">
        <w:t xml:space="preserve"> с карточкой, </w:t>
      </w:r>
      <w:r>
        <w:t xml:space="preserve">где указаны данные спортсмена, </w:t>
      </w:r>
      <w:r w:rsidRPr="0074206D">
        <w:t>файлом (прозрачным пакетом) для карты (на случай дождя).</w:t>
      </w:r>
    </w:p>
    <w:p w:rsidR="004B184A" w:rsidRPr="0074206D" w:rsidRDefault="004B184A" w:rsidP="0021145C">
      <w:pPr>
        <w:tabs>
          <w:tab w:val="num" w:pos="720"/>
        </w:tabs>
        <w:ind w:right="-1" w:firstLine="993"/>
        <w:jc w:val="both"/>
      </w:pPr>
    </w:p>
    <w:p w:rsidR="004B184A" w:rsidRPr="0074206D" w:rsidRDefault="004B184A" w:rsidP="0021145C">
      <w:pPr>
        <w:ind w:right="-1" w:firstLine="993"/>
        <w:jc w:val="both"/>
      </w:pPr>
      <w:r w:rsidRPr="0074206D">
        <w:t xml:space="preserve">В зону старта и финиша можно заходить только в специальные ворота, запрещается как-либо пересекать ограждения (маркировку) стартового и финишного городков. </w:t>
      </w:r>
    </w:p>
    <w:p w:rsidR="004B184A" w:rsidRPr="0074206D" w:rsidRDefault="004B184A" w:rsidP="0021145C">
      <w:pPr>
        <w:ind w:right="-1" w:firstLine="993"/>
        <w:jc w:val="both"/>
      </w:pPr>
    </w:p>
    <w:p w:rsidR="004B184A" w:rsidRPr="0074206D" w:rsidRDefault="004B184A" w:rsidP="0014387B">
      <w:pPr>
        <w:ind w:right="-1" w:firstLine="851"/>
        <w:jc w:val="both"/>
        <w:rPr>
          <w:b/>
          <w:i/>
          <w:u w:val="single"/>
        </w:rPr>
      </w:pPr>
      <w:r w:rsidRPr="0074206D">
        <w:rPr>
          <w:b/>
        </w:rPr>
        <w:t>За 7 минут</w:t>
      </w:r>
      <w:r w:rsidRPr="0074206D">
        <w:t xml:space="preserve"> пройти регистрацию в </w:t>
      </w:r>
      <w:r w:rsidRPr="0074206D">
        <w:rPr>
          <w:b/>
        </w:rPr>
        <w:t>зоне старта</w:t>
      </w:r>
      <w:r w:rsidRPr="0074206D">
        <w:t xml:space="preserve">: предъявить лицевой стороной заполненную личную карточку, получить на ней отметку судьи старта. </w:t>
      </w:r>
      <w:r w:rsidRPr="0074206D">
        <w:rPr>
          <w:b/>
          <w:i/>
          <w:u w:val="single"/>
        </w:rPr>
        <w:t xml:space="preserve">Без отметки судьи старта в карточке результат участнику не засчитывается. </w:t>
      </w:r>
    </w:p>
    <w:p w:rsidR="004B184A" w:rsidRPr="0074206D" w:rsidRDefault="004B184A" w:rsidP="0014387B">
      <w:pPr>
        <w:ind w:right="-1" w:firstLine="851"/>
        <w:jc w:val="both"/>
      </w:pPr>
      <w:r w:rsidRPr="0074206D">
        <w:t>На лицевой стороне карточки делать посторонние записи, не относящиеся к обязательной информации об участнике (см. образец заполнения карточки),  отметки, заклеивать скотчем – запрещается.</w:t>
      </w:r>
    </w:p>
    <w:p w:rsidR="004B184A" w:rsidRPr="0074206D" w:rsidRDefault="004B184A" w:rsidP="0014387B">
      <w:pPr>
        <w:numPr>
          <w:ilvl w:val="0"/>
          <w:numId w:val="2"/>
        </w:numPr>
        <w:tabs>
          <w:tab w:val="num" w:pos="720"/>
        </w:tabs>
        <w:ind w:left="0" w:right="-1" w:firstLine="851"/>
        <w:jc w:val="both"/>
      </w:pPr>
      <w:r w:rsidRPr="0074206D">
        <w:rPr>
          <w:b/>
        </w:rPr>
        <w:t>За 4 минуты</w:t>
      </w:r>
      <w:r w:rsidRPr="0074206D">
        <w:t xml:space="preserve"> выйти в зону старта, построиться у стартовой линии, получить «под ногу» карту местности (в случае дождя запаковать её  в файл) лицевой стороной к земле.</w:t>
      </w:r>
    </w:p>
    <w:p w:rsidR="004B184A" w:rsidRPr="0074206D" w:rsidRDefault="004B184A" w:rsidP="0014387B">
      <w:pPr>
        <w:numPr>
          <w:ilvl w:val="0"/>
          <w:numId w:val="2"/>
        </w:numPr>
        <w:tabs>
          <w:tab w:val="num" w:pos="720"/>
        </w:tabs>
        <w:ind w:left="0" w:right="-1" w:firstLine="851"/>
        <w:jc w:val="both"/>
      </w:pPr>
      <w:r w:rsidRPr="0074206D">
        <w:rPr>
          <w:b/>
        </w:rPr>
        <w:t>За 1 минуту</w:t>
      </w:r>
      <w:r w:rsidRPr="0074206D">
        <w:t xml:space="preserve"> по команде судьи взять карту, перевернуть ее, найти на ней старт (красный треугольник),  финиш (две окружности), КП (отмеченные кружками).</w:t>
      </w:r>
    </w:p>
    <w:p w:rsidR="004B184A" w:rsidRPr="0074206D" w:rsidRDefault="004B184A" w:rsidP="0014387B">
      <w:pPr>
        <w:ind w:right="-1" w:firstLine="851"/>
        <w:jc w:val="both"/>
      </w:pPr>
      <w:r w:rsidRPr="0074206D">
        <w:t>Построить самостоятельно  оптимальный маршрут движения по дистанции. Количество КП в дистанции должно соответствовать значению в Стартовом протоколе для каждой конкретной возрастной категории или более.</w:t>
      </w:r>
    </w:p>
    <w:p w:rsidR="004B184A" w:rsidRPr="0074206D" w:rsidRDefault="004B184A" w:rsidP="0014387B">
      <w:pPr>
        <w:numPr>
          <w:ilvl w:val="0"/>
          <w:numId w:val="2"/>
        </w:numPr>
        <w:tabs>
          <w:tab w:val="num" w:pos="720"/>
        </w:tabs>
        <w:ind w:right="-1" w:hanging="502"/>
        <w:jc w:val="both"/>
      </w:pPr>
      <w:r w:rsidRPr="0074206D">
        <w:t>По команде старшего судьи старта  начать движение.</w:t>
      </w:r>
    </w:p>
    <w:p w:rsidR="004B184A" w:rsidRPr="0074206D" w:rsidRDefault="004B184A" w:rsidP="0014387B">
      <w:pPr>
        <w:pStyle w:val="ListParagraph"/>
        <w:numPr>
          <w:ilvl w:val="0"/>
          <w:numId w:val="2"/>
        </w:numPr>
        <w:tabs>
          <w:tab w:val="clear" w:pos="1353"/>
          <w:tab w:val="num" w:pos="0"/>
        </w:tabs>
        <w:ind w:left="0" w:right="-1" w:firstLine="851"/>
        <w:jc w:val="both"/>
      </w:pPr>
      <w:r w:rsidRPr="0074206D">
        <w:t>Завершив прохождение дистанции, спортсмен пересекает финишную черту коридоров «М» и «Ж» (надпись ФИНИШ), двигается к судье финиша по соответствующему возрастной категории коридору и сдает личную карточку с отмеченными КП.</w:t>
      </w:r>
    </w:p>
    <w:p w:rsidR="004B184A" w:rsidRPr="0074206D" w:rsidRDefault="004B184A" w:rsidP="00691E39">
      <w:pPr>
        <w:pStyle w:val="ListParagraph"/>
        <w:ind w:left="851" w:right="-1"/>
        <w:jc w:val="both"/>
      </w:pPr>
      <w:r w:rsidRPr="0074206D">
        <w:t xml:space="preserve"> </w:t>
      </w:r>
      <w:r w:rsidRPr="0074206D">
        <w:rPr>
          <w:b/>
        </w:rPr>
        <w:t xml:space="preserve">Обгон в финишном коридоре запрещён. </w:t>
      </w:r>
    </w:p>
    <w:p w:rsidR="004B184A" w:rsidRPr="0074206D" w:rsidRDefault="004B184A" w:rsidP="0014387B">
      <w:pPr>
        <w:numPr>
          <w:ilvl w:val="0"/>
          <w:numId w:val="2"/>
        </w:numPr>
        <w:tabs>
          <w:tab w:val="clear" w:pos="1353"/>
          <w:tab w:val="num" w:pos="0"/>
        </w:tabs>
        <w:ind w:left="0" w:right="-1" w:firstLine="851"/>
        <w:jc w:val="both"/>
      </w:pPr>
      <w:r w:rsidRPr="0074206D">
        <w:t>После финиша участник подходит к своему представителю, переодевается и ожидает церемонию награждения.</w:t>
      </w:r>
    </w:p>
    <w:p w:rsidR="004B184A" w:rsidRPr="0074206D" w:rsidRDefault="004B184A" w:rsidP="00C80D4C">
      <w:pPr>
        <w:numPr>
          <w:ilvl w:val="0"/>
          <w:numId w:val="2"/>
        </w:numPr>
        <w:tabs>
          <w:tab w:val="clear" w:pos="1353"/>
          <w:tab w:val="num" w:pos="0"/>
        </w:tabs>
        <w:ind w:left="0" w:right="-1" w:firstLine="851"/>
        <w:jc w:val="both"/>
      </w:pPr>
      <w:r w:rsidRPr="0074206D">
        <w:t>Все участники соревнований участвуют в церемонии закрытии.</w:t>
      </w:r>
    </w:p>
    <w:p w:rsidR="004B184A" w:rsidRPr="0074206D" w:rsidRDefault="004B184A" w:rsidP="0014387B">
      <w:pPr>
        <w:ind w:right="-1" w:firstLine="851"/>
        <w:jc w:val="both"/>
        <w:rPr>
          <w:bCs/>
        </w:rPr>
      </w:pPr>
    </w:p>
    <w:p w:rsidR="004B184A" w:rsidRPr="0074206D" w:rsidRDefault="004B184A" w:rsidP="0014387B">
      <w:pPr>
        <w:ind w:right="-1" w:firstLine="540"/>
        <w:jc w:val="center"/>
        <w:rPr>
          <w:b/>
        </w:rPr>
      </w:pPr>
      <w:r w:rsidRPr="0074206D">
        <w:rPr>
          <w:b/>
        </w:rPr>
        <w:t>Образец карточки:</w:t>
      </w:r>
    </w:p>
    <w:p w:rsidR="004B184A" w:rsidRPr="0074206D" w:rsidRDefault="004B184A" w:rsidP="00D95F19">
      <w:pPr>
        <w:ind w:right="-1"/>
        <w:rPr>
          <w:b/>
        </w:rPr>
      </w:pPr>
    </w:p>
    <w:p w:rsidR="004B184A" w:rsidRPr="0074206D" w:rsidRDefault="004B184A" w:rsidP="0014387B">
      <w:pPr>
        <w:ind w:right="-1" w:firstLine="540"/>
        <w:jc w:val="center"/>
        <w:rPr>
          <w:b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5"/>
        <w:gridCol w:w="895"/>
        <w:gridCol w:w="757"/>
        <w:gridCol w:w="949"/>
        <w:gridCol w:w="814"/>
        <w:gridCol w:w="950"/>
        <w:gridCol w:w="949"/>
        <w:gridCol w:w="949"/>
        <w:gridCol w:w="951"/>
        <w:gridCol w:w="920"/>
        <w:gridCol w:w="850"/>
      </w:tblGrid>
      <w:tr w:rsidR="004B184A" w:rsidRPr="0074206D" w:rsidTr="006C2205">
        <w:trPr>
          <w:trHeight w:val="702"/>
        </w:trPr>
        <w:tc>
          <w:tcPr>
            <w:tcW w:w="6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</w:pPr>
            <w:r>
              <w:rPr>
                <w:noProof/>
              </w:rPr>
              <w:pict>
                <v:oval id="Овал 4" o:spid="_x0000_s1026" style="position:absolute;margin-left:7.4pt;margin-top:37.3pt;width:12.9pt;height:1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"/>
              </w:pict>
            </w:r>
            <w:r>
              <w:rPr>
                <w:noProof/>
              </w:rPr>
              <w:pict>
                <v:oval id="Овал 3" o:spid="_x0000_s1027" style="position:absolute;margin-left:8.3pt;margin-top:8.05pt;width:12.9pt;height:1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"/>
              </w:pict>
            </w: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</w:pPr>
            <w:r w:rsidRPr="0074206D">
              <w:t>10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  <w:jc w:val="center"/>
            </w:pPr>
            <w:r w:rsidRPr="0074206D">
              <w:t>9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  <w:jc w:val="center"/>
            </w:pPr>
            <w:r w:rsidRPr="0074206D">
              <w:t>8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  <w:jc w:val="center"/>
            </w:pPr>
            <w:r w:rsidRPr="0074206D">
              <w:t>7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  <w:jc w:val="center"/>
            </w:pPr>
            <w:r w:rsidRPr="0074206D">
              <w:t>6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  <w:jc w:val="center"/>
            </w:pPr>
            <w:r w:rsidRPr="0074206D">
              <w:t>5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  <w:jc w:val="center"/>
            </w:pPr>
            <w:r w:rsidRPr="0074206D">
              <w:t>4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  <w:jc w:val="center"/>
            </w:pPr>
            <w:r w:rsidRPr="0074206D">
              <w:t>3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  <w:jc w:val="center"/>
            </w:pPr>
            <w:r w:rsidRPr="0074206D"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  <w:jc w:val="center"/>
            </w:pPr>
            <w:r w:rsidRPr="0074206D">
              <w:t>1</w:t>
            </w:r>
          </w:p>
        </w:tc>
      </w:tr>
      <w:tr w:rsidR="004B184A" w:rsidRPr="0074206D" w:rsidTr="006C2205">
        <w:trPr>
          <w:trHeight w:val="428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</w:pPr>
          </w:p>
        </w:tc>
        <w:tc>
          <w:tcPr>
            <w:tcW w:w="8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</w:pPr>
            <w:r w:rsidRPr="0074206D">
              <w:t>11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B184A" w:rsidRPr="0074206D" w:rsidRDefault="004B184A" w:rsidP="003472CD">
            <w:pPr>
              <w:ind w:right="-1"/>
              <w:jc w:val="center"/>
            </w:pPr>
          </w:p>
          <w:p w:rsidR="004B184A" w:rsidRPr="0074206D" w:rsidRDefault="004B184A" w:rsidP="003472CD">
            <w:pPr>
              <w:ind w:right="-1"/>
              <w:jc w:val="center"/>
            </w:pPr>
          </w:p>
        </w:tc>
        <w:tc>
          <w:tcPr>
            <w:tcW w:w="27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6C2205">
            <w:pPr>
              <w:ind w:right="-1"/>
            </w:pPr>
            <w:r w:rsidRPr="0074206D">
              <w:t>Фамилия, Имя</w:t>
            </w:r>
          </w:p>
          <w:p w:rsidR="004B184A" w:rsidRPr="0074206D" w:rsidRDefault="004B184A" w:rsidP="003472CD">
            <w:pPr>
              <w:ind w:right="-1"/>
              <w:jc w:val="center"/>
            </w:pPr>
          </w:p>
        </w:tc>
        <w:tc>
          <w:tcPr>
            <w:tcW w:w="28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  <w:jc w:val="center"/>
            </w:pPr>
            <w:r w:rsidRPr="0074206D">
              <w:t>Команда (школа)</w:t>
            </w:r>
          </w:p>
        </w:tc>
        <w:tc>
          <w:tcPr>
            <w:tcW w:w="17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  <w:jc w:val="center"/>
            </w:pPr>
            <w:r w:rsidRPr="0074206D">
              <w:t>Возрастная группа</w:t>
            </w:r>
          </w:p>
        </w:tc>
      </w:tr>
      <w:tr w:rsidR="004B184A" w:rsidRPr="0074206D" w:rsidTr="006C2205">
        <w:trPr>
          <w:trHeight w:val="535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</w:pPr>
          </w:p>
        </w:tc>
        <w:tc>
          <w:tcPr>
            <w:tcW w:w="8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B184A" w:rsidRPr="0074206D" w:rsidRDefault="004B184A" w:rsidP="003472CD">
            <w:pPr>
              <w:ind w:right="-1"/>
            </w:pPr>
          </w:p>
        </w:tc>
        <w:tc>
          <w:tcPr>
            <w:tcW w:w="27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  <w:rPr>
                <w:b/>
              </w:rPr>
            </w:pPr>
            <w:r w:rsidRPr="0074206D">
              <w:rPr>
                <w:b/>
              </w:rPr>
              <w:t>Иванов  Максим</w:t>
            </w:r>
          </w:p>
        </w:tc>
        <w:tc>
          <w:tcPr>
            <w:tcW w:w="28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  <w:rPr>
                <w:b/>
              </w:rPr>
            </w:pPr>
            <w:r w:rsidRPr="0074206D">
              <w:rPr>
                <w:b/>
              </w:rPr>
              <w:t>Брянск,   СОШ №59</w:t>
            </w:r>
          </w:p>
        </w:tc>
        <w:tc>
          <w:tcPr>
            <w:tcW w:w="17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  <w:jc w:val="center"/>
              <w:rPr>
                <w:b/>
              </w:rPr>
            </w:pPr>
            <w:r w:rsidRPr="0074206D">
              <w:rPr>
                <w:b/>
              </w:rPr>
              <w:t>М 12</w:t>
            </w:r>
          </w:p>
        </w:tc>
      </w:tr>
      <w:tr w:rsidR="004B184A" w:rsidRPr="0074206D" w:rsidTr="006C2205">
        <w:trPr>
          <w:trHeight w:val="744"/>
        </w:trPr>
        <w:tc>
          <w:tcPr>
            <w:tcW w:w="6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</w:pPr>
            <w:r w:rsidRPr="0074206D">
              <w:t>12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6C2205">
            <w:pPr>
              <w:ind w:right="-1"/>
              <w:jc w:val="center"/>
            </w:pPr>
            <w:r w:rsidRPr="0074206D">
              <w:t>13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6C2205">
            <w:pPr>
              <w:ind w:right="-1"/>
              <w:jc w:val="center"/>
            </w:pPr>
            <w:r w:rsidRPr="0074206D">
              <w:t>14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6C2205">
            <w:pPr>
              <w:ind w:right="-1"/>
              <w:jc w:val="center"/>
            </w:pPr>
            <w:r w:rsidRPr="0074206D">
              <w:t>15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6C2205">
            <w:pPr>
              <w:ind w:right="-1"/>
              <w:jc w:val="center"/>
            </w:pPr>
            <w:r w:rsidRPr="0074206D">
              <w:t>16</w:t>
            </w:r>
          </w:p>
        </w:tc>
        <w:tc>
          <w:tcPr>
            <w:tcW w:w="9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6C2205">
            <w:pPr>
              <w:ind w:right="-1"/>
              <w:jc w:val="center"/>
            </w:pPr>
            <w:r w:rsidRPr="0074206D">
              <w:t>17</w:t>
            </w:r>
          </w:p>
        </w:tc>
        <w:tc>
          <w:tcPr>
            <w:tcW w:w="9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6C2205">
            <w:pPr>
              <w:ind w:right="-1"/>
              <w:jc w:val="center"/>
            </w:pPr>
            <w:r w:rsidRPr="0074206D">
              <w:t>18</w:t>
            </w:r>
          </w:p>
        </w:tc>
        <w:tc>
          <w:tcPr>
            <w:tcW w:w="9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6C2205">
            <w:pPr>
              <w:ind w:right="-1"/>
              <w:jc w:val="center"/>
            </w:pPr>
            <w:r w:rsidRPr="0074206D">
              <w:t>19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  <w:jc w:val="center"/>
            </w:pPr>
            <w:r w:rsidRPr="0074206D">
              <w:t>20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84A" w:rsidRPr="0074206D" w:rsidRDefault="004B184A" w:rsidP="003472CD">
            <w:pPr>
              <w:ind w:right="-1"/>
              <w:jc w:val="center"/>
            </w:pPr>
            <w:r w:rsidRPr="0074206D">
              <w:t>21</w:t>
            </w:r>
          </w:p>
        </w:tc>
      </w:tr>
    </w:tbl>
    <w:p w:rsidR="004B184A" w:rsidRPr="0074206D" w:rsidRDefault="004B184A" w:rsidP="00B60968">
      <w:pPr>
        <w:jc w:val="right"/>
      </w:pPr>
      <w:r w:rsidRPr="0074206D">
        <w:t xml:space="preserve">                                                                                                                          </w:t>
      </w:r>
      <w:r>
        <w:t xml:space="preserve">          </w:t>
      </w:r>
      <w:r w:rsidRPr="0074206D">
        <w:t xml:space="preserve">                                                                                                          </w:t>
      </w:r>
      <w:r>
        <w:t xml:space="preserve">                      </w:t>
      </w:r>
      <w:r w:rsidRPr="0074206D">
        <w:t>Приложение №2</w:t>
      </w:r>
    </w:p>
    <w:p w:rsidR="004B184A" w:rsidRPr="0074206D" w:rsidRDefault="004B184A" w:rsidP="00D111B5">
      <w:pPr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b/>
        </w:rPr>
      </w:pPr>
      <w:r w:rsidRPr="0074206D">
        <w:rPr>
          <w:b/>
        </w:rPr>
        <w:t xml:space="preserve">                                                                                        “Утверждаю”</w:t>
      </w:r>
      <w:r w:rsidRPr="0074206D">
        <w:rPr>
          <w:b/>
        </w:rPr>
        <w:tab/>
      </w:r>
      <w:r w:rsidRPr="0074206D">
        <w:rPr>
          <w:b/>
        </w:rPr>
        <w:tab/>
      </w:r>
    </w:p>
    <w:p w:rsidR="004B184A" w:rsidRPr="0074206D" w:rsidRDefault="004B184A" w:rsidP="00D111B5">
      <w:p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74206D">
        <w:t xml:space="preserve">                                                                                                        Главный судья соревнований</w:t>
      </w:r>
    </w:p>
    <w:p w:rsidR="004B184A" w:rsidRPr="0074206D" w:rsidRDefault="004B184A" w:rsidP="00D111B5">
      <w:pPr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</w:pPr>
      <w:r w:rsidRPr="0074206D">
        <w:t xml:space="preserve">                                                                                                 «Российский Азимут - 2019»</w:t>
      </w:r>
    </w:p>
    <w:p w:rsidR="004B184A" w:rsidRPr="0074206D" w:rsidRDefault="004B184A" w:rsidP="00D111B5">
      <w:pPr>
        <w:overflowPunct w:val="0"/>
        <w:autoSpaceDE w:val="0"/>
        <w:autoSpaceDN w:val="0"/>
        <w:adjustRightInd w:val="0"/>
        <w:spacing w:before="120" w:after="120" w:line="240" w:lineRule="atLeast"/>
        <w:jc w:val="center"/>
        <w:textAlignment w:val="baseline"/>
      </w:pPr>
      <w:r w:rsidRPr="0074206D">
        <w:t xml:space="preserve">                                                                                                 Сухорукова Н.М.  1</w:t>
      </w:r>
      <w:r>
        <w:t>7</w:t>
      </w:r>
      <w:r w:rsidRPr="0074206D">
        <w:t>.05.2019</w:t>
      </w:r>
    </w:p>
    <w:p w:rsidR="004B184A" w:rsidRPr="0074206D" w:rsidRDefault="004B184A" w:rsidP="00D111B5">
      <w:pPr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</w:pPr>
      <w:r w:rsidRPr="0074206D">
        <w:tab/>
      </w:r>
      <w:r w:rsidRPr="0074206D">
        <w:tab/>
      </w:r>
      <w:r w:rsidRPr="0074206D">
        <w:tab/>
      </w:r>
      <w:r w:rsidRPr="0074206D">
        <w:tab/>
      </w:r>
      <w:r w:rsidRPr="0074206D">
        <w:tab/>
      </w:r>
      <w:r w:rsidRPr="0074206D">
        <w:tab/>
      </w:r>
      <w:r w:rsidRPr="0074206D">
        <w:tab/>
        <w:t xml:space="preserve">                          </w:t>
      </w:r>
    </w:p>
    <w:p w:rsidR="004B184A" w:rsidRPr="0074206D" w:rsidRDefault="004B184A" w:rsidP="00D111B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4206D">
        <w:rPr>
          <w:b/>
        </w:rPr>
        <w:t>ИНСТРУКЦИЯ ПО СОБЛЮДЕНИЮ ПРАВИЛ ТЕХНИКИ БЕЗОПАСНОСТИ  В ПЕРИОД ПРОВЕДЕНИЯ ВСЕРОССИЙСКИХ МАССОВЫХ СОРЕВНОВАНИЙ ПО СПОРТИВНОМУ ОРИЕНТИРОВАНИЮ «РОССИЙСКИЙ АЗИМУТ- 2019»</w:t>
      </w:r>
    </w:p>
    <w:p w:rsidR="004B184A" w:rsidRPr="0074206D" w:rsidRDefault="004B184A" w:rsidP="00D111B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4B184A" w:rsidRPr="0074206D" w:rsidRDefault="004B184A" w:rsidP="00D111B5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74206D">
        <w:rPr>
          <w:b/>
          <w:u w:val="single"/>
        </w:rPr>
        <w:t>Опасные факторы</w:t>
      </w:r>
      <w:r w:rsidRPr="0074206D">
        <w:rPr>
          <w:b/>
        </w:rPr>
        <w:t>:</w:t>
      </w:r>
    </w:p>
    <w:p w:rsidR="004B184A" w:rsidRPr="0074206D" w:rsidRDefault="004B184A" w:rsidP="00D111B5">
      <w:pPr>
        <w:overflowPunct w:val="0"/>
        <w:autoSpaceDE w:val="0"/>
        <w:autoSpaceDN w:val="0"/>
        <w:adjustRightInd w:val="0"/>
        <w:ind w:left="283"/>
        <w:textAlignment w:val="baseline"/>
      </w:pPr>
      <w:r w:rsidRPr="0074206D">
        <w:t xml:space="preserve">Естественная инфраструктура района соревнований – холмистая часть местами с крутыми склонами территория ЦПКиО им. 1000-летия г. Брянска, имеющиеся поваленные деревья в лесном массиве парка, автомобильные дороги, отдыхающие граждане, свободно перемещающиеся по парку.                                                                                                                                         </w:t>
      </w:r>
    </w:p>
    <w:p w:rsidR="004B184A" w:rsidRPr="0074206D" w:rsidRDefault="004B184A" w:rsidP="00D111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</w:rPr>
      </w:pPr>
      <w:r w:rsidRPr="0074206D">
        <w:rPr>
          <w:b/>
          <w:u w:val="single"/>
        </w:rPr>
        <w:t>Общие требования безопасности.</w:t>
      </w:r>
    </w:p>
    <w:p w:rsidR="004B184A" w:rsidRPr="0074206D" w:rsidRDefault="004B184A" w:rsidP="001005D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</w:pPr>
      <w:r w:rsidRPr="0074206D">
        <w:t xml:space="preserve">Участники соревнований в процессе прохождения спортивного мероприятия Всероссийские массовые соревнования «Российский Азимут-2019» на территории парка им. 1000-летия г. Брянска должны соблюдать правила поведения в общественных местах. </w:t>
      </w:r>
    </w:p>
    <w:p w:rsidR="004B184A" w:rsidRPr="0074206D" w:rsidRDefault="004B184A" w:rsidP="001005D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</w:pPr>
      <w:r w:rsidRPr="0074206D">
        <w:t>Участники соревнований обязаны соблюдать чистоту и порядок, бережно относиться к оборудованию организаторов соревнования (оборудование дистанции – разметка, контрольные пункты; оформительское оборудование -баннеры, атрибутика, электрооборудование), а также к государственному имуществу парка.</w:t>
      </w:r>
    </w:p>
    <w:p w:rsidR="004B184A" w:rsidRPr="0074206D" w:rsidRDefault="004B184A" w:rsidP="001005D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</w:pPr>
      <w:r w:rsidRPr="0074206D">
        <w:t>Участники соревнований обязаны бережно относиться к зеленым насаждениям в парке.</w:t>
      </w:r>
    </w:p>
    <w:p w:rsidR="004B184A" w:rsidRPr="0074206D" w:rsidRDefault="004B184A" w:rsidP="001005D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</w:pPr>
      <w:r w:rsidRPr="0074206D">
        <w:t xml:space="preserve">Учитывая, что соревнования по спортивному ориентированию – это бег по пересеченной местности, все участники должны с осторожностью преодолевать сложные участки дистанции.                </w:t>
      </w:r>
    </w:p>
    <w:p w:rsidR="004B184A" w:rsidRPr="0074206D" w:rsidRDefault="004B184A" w:rsidP="001005D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</w:pPr>
      <w:r w:rsidRPr="0074206D">
        <w:t>В процессе прохождения дистанции участники соревнования должны соблюдать правила спортивной этики, правила честной спортивной борьбы, при необходимости оказать помощь пострадавшему участнику и немедленно сообщить об этом в судейскую коллегию.</w:t>
      </w:r>
    </w:p>
    <w:p w:rsidR="004B184A" w:rsidRPr="0074206D" w:rsidRDefault="004B184A" w:rsidP="001005D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</w:pPr>
      <w:r w:rsidRPr="0074206D">
        <w:t>Во время проведения мероприятия на территории парка курить запрещается.</w:t>
      </w:r>
    </w:p>
    <w:p w:rsidR="004B184A" w:rsidRPr="0074206D" w:rsidRDefault="004B184A" w:rsidP="001005D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</w:pPr>
      <w:r w:rsidRPr="0074206D">
        <w:t>Участники команд в процессе прохождения соревнования (за исключением времени работы на дистанции) должны находиться непосредственно рядом с руководителем (тренером) команды и отлучаться только с его разрешения.</w:t>
      </w:r>
    </w:p>
    <w:p w:rsidR="004B184A" w:rsidRPr="0074206D" w:rsidRDefault="004B184A" w:rsidP="001005D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</w:pPr>
      <w:r w:rsidRPr="0074206D">
        <w:t>В случае длительного отсутствия участника (более 1 часа после его старта) руководитель (тренер) команды обязан сообщить об этом в судейскую коллегию.</w:t>
      </w:r>
    </w:p>
    <w:p w:rsidR="004B184A" w:rsidRPr="0074206D" w:rsidRDefault="004B184A" w:rsidP="001005D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</w:pPr>
      <w:r w:rsidRPr="0074206D">
        <w:t>По окончании мероприятия команда организованно отбывает из парка, при этом не забывает забрать все личные вещи.</w:t>
      </w:r>
    </w:p>
    <w:p w:rsidR="004B184A" w:rsidRPr="0074206D" w:rsidRDefault="004B184A" w:rsidP="001005DB">
      <w:pPr>
        <w:overflowPunct w:val="0"/>
        <w:autoSpaceDE w:val="0"/>
        <w:autoSpaceDN w:val="0"/>
        <w:adjustRightInd w:val="0"/>
        <w:ind w:left="426"/>
        <w:jc w:val="both"/>
        <w:textAlignment w:val="baseline"/>
      </w:pPr>
      <w:r w:rsidRPr="0074206D">
        <w:t xml:space="preserve">     </w:t>
      </w:r>
      <w:r w:rsidRPr="0074206D">
        <w:tab/>
      </w:r>
    </w:p>
    <w:p w:rsidR="004B184A" w:rsidRPr="0074206D" w:rsidRDefault="004B184A" w:rsidP="00D111B5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74206D">
        <w:tab/>
      </w:r>
      <w:r w:rsidRPr="0074206D">
        <w:rPr>
          <w:b/>
        </w:rPr>
        <w:t xml:space="preserve">Ознакомился с Инструкцией по безопасности и провел инструктаж с членами команды представитель (тренер) команды   </w:t>
      </w:r>
    </w:p>
    <w:p w:rsidR="004B184A" w:rsidRPr="0074206D" w:rsidRDefault="004B184A" w:rsidP="00DC270A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74206D">
        <w:rPr>
          <w:b/>
        </w:rPr>
        <w:t xml:space="preserve"> ____________________         ________________________               ______________</w:t>
      </w:r>
    </w:p>
    <w:p w:rsidR="004B184A" w:rsidRPr="0074206D" w:rsidRDefault="004B184A" w:rsidP="00DC270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74206D">
        <w:t xml:space="preserve">          (Подпись)                            (расшифровка)                                       (число)</w:t>
      </w:r>
    </w:p>
    <w:p w:rsidR="004B184A" w:rsidRPr="0074206D" w:rsidRDefault="004B184A" w:rsidP="00D111B5">
      <w:pPr>
        <w:overflowPunct w:val="0"/>
        <w:autoSpaceDE w:val="0"/>
        <w:autoSpaceDN w:val="0"/>
        <w:adjustRightInd w:val="0"/>
        <w:jc w:val="center"/>
        <w:textAlignment w:val="baseline"/>
      </w:pPr>
      <w:r w:rsidRPr="0074206D">
        <w:t>Все участники команды обязаны расписаться после получения Инструктажа по ТБ (см на обороте).</w:t>
      </w:r>
    </w:p>
    <w:p w:rsidR="004B184A" w:rsidRPr="00D111B5" w:rsidRDefault="004B184A" w:rsidP="00EC1FE1">
      <w:pPr>
        <w:overflowPunct w:val="0"/>
        <w:autoSpaceDE w:val="0"/>
        <w:autoSpaceDN w:val="0"/>
        <w:adjustRightInd w:val="0"/>
        <w:textAlignment w:val="baseline"/>
      </w:pPr>
      <w:r w:rsidRPr="0074206D">
        <w:t>Инструкция по ТБ с росписями спортсменов сдается в мандатную комиссию до старта.</w:t>
      </w:r>
      <w:r w:rsidRPr="00D111B5">
        <w:rPr>
          <w:sz w:val="28"/>
          <w:szCs w:val="28"/>
        </w:rPr>
        <w:br w:type="page"/>
      </w:r>
      <w:r>
        <w:rPr>
          <w:sz w:val="28"/>
          <w:szCs w:val="28"/>
        </w:rPr>
        <w:t xml:space="preserve">     </w:t>
      </w:r>
      <w:r w:rsidRPr="00D111B5">
        <w:t>Участники команды:</w:t>
      </w:r>
    </w:p>
    <w:p w:rsidR="004B184A" w:rsidRPr="00D111B5" w:rsidRDefault="004B184A" w:rsidP="00D111B5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_________</w:t>
      </w:r>
      <w:r w:rsidRPr="00D111B5">
        <w:rPr>
          <w:lang w:val="en-US"/>
        </w:rPr>
        <w:t>__________________</w:t>
      </w:r>
      <w:r w:rsidRPr="00D111B5">
        <w:t>_________ / ____________________________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______</w:t>
      </w:r>
      <w:r w:rsidRPr="00D111B5">
        <w:rPr>
          <w:lang w:val="en-US"/>
        </w:rPr>
        <w:t>__________________</w:t>
      </w:r>
      <w:r w:rsidRPr="00D111B5">
        <w:t xml:space="preserve">____________ </w:t>
      </w:r>
      <w:r w:rsidRPr="00D111B5">
        <w:rPr>
          <w:lang w:val="en-US"/>
        </w:rPr>
        <w:t>/ __________________</w:t>
      </w:r>
      <w:r w:rsidRPr="00D111B5">
        <w:t>_______</w:t>
      </w:r>
      <w:r w:rsidRPr="00D111B5">
        <w:rPr>
          <w:lang w:val="en-US"/>
        </w:rPr>
        <w:t>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____________</w:t>
      </w:r>
      <w:r w:rsidRPr="00D111B5">
        <w:rPr>
          <w:lang w:val="en-US"/>
        </w:rPr>
        <w:t>__________________</w:t>
      </w:r>
      <w:r w:rsidRPr="00D111B5">
        <w:t xml:space="preserve">______ </w:t>
      </w:r>
      <w:r w:rsidRPr="00D111B5">
        <w:rPr>
          <w:lang w:val="en-US"/>
        </w:rPr>
        <w:t>/ __________</w:t>
      </w:r>
      <w:r w:rsidRPr="00D111B5">
        <w:t>_______</w:t>
      </w:r>
      <w:r w:rsidRPr="00D111B5">
        <w:rPr>
          <w:lang w:val="en-US"/>
        </w:rPr>
        <w:t>___________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 /</w:t>
      </w:r>
    </w:p>
    <w:p w:rsidR="004B184A" w:rsidRPr="00D111B5" w:rsidRDefault="004B184A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D111B5">
        <w:t>____</w:t>
      </w:r>
      <w:r w:rsidRPr="00D111B5">
        <w:rPr>
          <w:lang w:val="en-US"/>
        </w:rPr>
        <w:t>__________________</w:t>
      </w:r>
      <w:r w:rsidRPr="00D111B5">
        <w:t xml:space="preserve">______________ </w:t>
      </w:r>
      <w:r w:rsidRPr="00D111B5">
        <w:rPr>
          <w:lang w:val="en-US"/>
        </w:rPr>
        <w:t>/ ________________</w:t>
      </w:r>
      <w:r w:rsidRPr="00D111B5">
        <w:t>_______</w:t>
      </w:r>
      <w:r w:rsidRPr="00D111B5">
        <w:rPr>
          <w:lang w:val="en-US"/>
        </w:rPr>
        <w:t>_____</w:t>
      </w:r>
      <w:r>
        <w:t>/</w:t>
      </w:r>
    </w:p>
    <w:p w:rsidR="004B184A" w:rsidRPr="00D111B5" w:rsidRDefault="004B184A" w:rsidP="00D111B5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</w:p>
    <w:p w:rsidR="004B184A" w:rsidRPr="00D111B5" w:rsidRDefault="004B184A" w:rsidP="00D111B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vertAlign w:val="subscript"/>
        </w:rPr>
      </w:pPr>
      <w:r w:rsidRPr="00D111B5">
        <w:t xml:space="preserve">Руководитель команды   ________________________________ </w:t>
      </w:r>
    </w:p>
    <w:p w:rsidR="004B184A" w:rsidRPr="00D111B5" w:rsidRDefault="004B184A" w:rsidP="00D111B5">
      <w:pPr>
        <w:overflowPunct w:val="0"/>
        <w:autoSpaceDE w:val="0"/>
        <w:autoSpaceDN w:val="0"/>
        <w:adjustRightInd w:val="0"/>
        <w:jc w:val="both"/>
        <w:textAlignment w:val="baseline"/>
      </w:pPr>
      <w:r w:rsidRPr="00D111B5">
        <w:t>1</w:t>
      </w:r>
      <w:r>
        <w:t>8</w:t>
      </w:r>
      <w:bookmarkStart w:id="0" w:name="_GoBack"/>
      <w:bookmarkEnd w:id="0"/>
      <w:r w:rsidRPr="00D111B5">
        <w:t xml:space="preserve"> мая 2019 года.</w:t>
      </w:r>
    </w:p>
    <w:p w:rsidR="004B184A" w:rsidRDefault="004B184A" w:rsidP="00D111B5"/>
    <w:p w:rsidR="004B184A" w:rsidRDefault="004B184A" w:rsidP="00D111B5"/>
    <w:p w:rsidR="004B184A" w:rsidRDefault="004B184A" w:rsidP="00D111B5"/>
    <w:p w:rsidR="004B184A" w:rsidRDefault="004B184A" w:rsidP="00D111B5"/>
    <w:p w:rsidR="004B184A" w:rsidRDefault="004B184A" w:rsidP="00D111B5"/>
    <w:p w:rsidR="004B184A" w:rsidRDefault="004B184A" w:rsidP="00D111B5"/>
    <w:p w:rsidR="004B184A" w:rsidRDefault="004B184A" w:rsidP="00D111B5"/>
    <w:p w:rsidR="004B184A" w:rsidRPr="005E7C3C" w:rsidRDefault="004B184A" w:rsidP="005E7C3C">
      <w:pPr>
        <w:spacing w:after="200"/>
        <w:jc w:val="center"/>
        <w:rPr>
          <w:lang w:eastAsia="en-US"/>
        </w:rPr>
      </w:pPr>
      <w:r w:rsidRPr="005E7C3C">
        <w:rPr>
          <w:lang w:eastAsia="en-US"/>
        </w:rPr>
        <w:t xml:space="preserve">                                                                                                                      Приложение №</w:t>
      </w:r>
      <w:r>
        <w:rPr>
          <w:lang w:eastAsia="en-US"/>
        </w:rPr>
        <w:t>3</w:t>
      </w:r>
    </w:p>
    <w:p w:rsidR="004B184A" w:rsidRPr="005E7C3C" w:rsidRDefault="004B184A" w:rsidP="005E7C3C">
      <w:pPr>
        <w:spacing w:after="200"/>
        <w:jc w:val="center"/>
        <w:rPr>
          <w:b/>
          <w:sz w:val="32"/>
          <w:szCs w:val="32"/>
          <w:lang w:eastAsia="en-US"/>
        </w:rPr>
      </w:pPr>
    </w:p>
    <w:p w:rsidR="004B184A" w:rsidRPr="005E7C3C" w:rsidRDefault="004B184A" w:rsidP="005E7C3C">
      <w:pPr>
        <w:spacing w:after="200"/>
        <w:jc w:val="center"/>
        <w:rPr>
          <w:b/>
          <w:sz w:val="32"/>
          <w:szCs w:val="32"/>
          <w:lang w:eastAsia="en-US"/>
        </w:rPr>
      </w:pPr>
      <w:r w:rsidRPr="005E7C3C">
        <w:rPr>
          <w:b/>
          <w:sz w:val="32"/>
          <w:szCs w:val="32"/>
          <w:lang w:eastAsia="en-US"/>
        </w:rPr>
        <w:t>График</w:t>
      </w:r>
    </w:p>
    <w:p w:rsidR="004B184A" w:rsidRPr="005E7C3C" w:rsidRDefault="004B184A" w:rsidP="005E7C3C">
      <w:pPr>
        <w:spacing w:after="200"/>
        <w:jc w:val="center"/>
        <w:rPr>
          <w:b/>
          <w:sz w:val="32"/>
          <w:szCs w:val="32"/>
          <w:lang w:eastAsia="en-US"/>
        </w:rPr>
      </w:pPr>
      <w:r w:rsidRPr="005E7C3C">
        <w:rPr>
          <w:b/>
          <w:sz w:val="32"/>
          <w:szCs w:val="32"/>
          <w:lang w:eastAsia="en-US"/>
        </w:rPr>
        <w:t>проведения тренировочных занятий по спортивному ориентированию для участия студентов и молодежи</w:t>
      </w:r>
    </w:p>
    <w:p w:rsidR="004B184A" w:rsidRPr="005E7C3C" w:rsidRDefault="004B184A" w:rsidP="005E7C3C">
      <w:pPr>
        <w:spacing w:after="200"/>
        <w:jc w:val="center"/>
        <w:rPr>
          <w:b/>
          <w:sz w:val="32"/>
          <w:szCs w:val="32"/>
          <w:lang w:eastAsia="en-US"/>
        </w:rPr>
      </w:pPr>
      <w:r w:rsidRPr="005E7C3C">
        <w:rPr>
          <w:b/>
          <w:sz w:val="32"/>
          <w:szCs w:val="32"/>
          <w:lang w:eastAsia="en-US"/>
        </w:rPr>
        <w:t>в соревнованиях «Российский Азимут – 2019»</w:t>
      </w:r>
    </w:p>
    <w:p w:rsidR="004B184A" w:rsidRPr="005E7C3C" w:rsidRDefault="004B184A" w:rsidP="005E7C3C">
      <w:pPr>
        <w:spacing w:after="200" w:line="360" w:lineRule="auto"/>
        <w:jc w:val="both"/>
        <w:rPr>
          <w:sz w:val="28"/>
          <w:szCs w:val="28"/>
          <w:lang w:eastAsia="en-US"/>
        </w:rPr>
      </w:pPr>
    </w:p>
    <w:p w:rsidR="004B184A" w:rsidRPr="005E7C3C" w:rsidRDefault="004B184A" w:rsidP="005E7C3C">
      <w:pPr>
        <w:spacing w:after="200" w:line="360" w:lineRule="auto"/>
        <w:jc w:val="both"/>
        <w:rPr>
          <w:b/>
          <w:sz w:val="28"/>
          <w:szCs w:val="28"/>
          <w:lang w:eastAsia="en-US"/>
        </w:rPr>
      </w:pPr>
      <w:r w:rsidRPr="005E7C3C">
        <w:rPr>
          <w:b/>
          <w:sz w:val="28"/>
          <w:szCs w:val="28"/>
          <w:lang w:eastAsia="en-US"/>
        </w:rPr>
        <w:t xml:space="preserve">        Для приобретения навыков ориентирования на местности Федерация спортивного ориентирования Брянской области на территории ЦПКиО им. 1000-летия г. Брянска для студентов ССУЗов и ВУЗов</w:t>
      </w:r>
      <w:r>
        <w:rPr>
          <w:b/>
          <w:sz w:val="28"/>
          <w:szCs w:val="28"/>
          <w:lang w:eastAsia="en-US"/>
        </w:rPr>
        <w:t>, учащихся школ</w:t>
      </w:r>
      <w:r w:rsidRPr="005E7C3C">
        <w:rPr>
          <w:b/>
          <w:sz w:val="28"/>
          <w:szCs w:val="28"/>
          <w:lang w:eastAsia="en-US"/>
        </w:rPr>
        <w:t xml:space="preserve"> проводит тренировочные занятия по прилагаемому графику: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5"/>
        <w:gridCol w:w="3584"/>
        <w:gridCol w:w="2388"/>
        <w:gridCol w:w="2404"/>
      </w:tblGrid>
      <w:tr w:rsidR="004B184A" w:rsidRPr="005E7C3C" w:rsidTr="00AA19AA">
        <w:trPr>
          <w:trHeight w:val="426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Дата (день недели)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404" w:type="dxa"/>
            <w:tcBorders>
              <w:top w:val="single" w:sz="12" w:space="0" w:color="auto"/>
              <w:bottom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Место</w:t>
            </w:r>
          </w:p>
        </w:tc>
      </w:tr>
      <w:tr w:rsidR="004B184A" w:rsidRPr="005E7C3C" w:rsidTr="00AA19AA">
        <w:trPr>
          <w:trHeight w:val="391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</w:tcBorders>
          </w:tcPr>
          <w:p w:rsidR="004B184A" w:rsidRPr="00AA19AA" w:rsidRDefault="004B184A" w:rsidP="00AA19A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3 мая (пятница)</w:t>
            </w:r>
          </w:p>
        </w:tc>
        <w:tc>
          <w:tcPr>
            <w:tcW w:w="2388" w:type="dxa"/>
            <w:tcBorders>
              <w:top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17:00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Парк ЦПКиО</w:t>
            </w:r>
          </w:p>
        </w:tc>
      </w:tr>
      <w:tr w:rsidR="004B184A" w:rsidRPr="005E7C3C" w:rsidTr="00AA19AA">
        <w:trPr>
          <w:trHeight w:val="403"/>
        </w:trPr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84" w:type="dxa"/>
            <w:tcBorders>
              <w:left w:val="single" w:sz="12" w:space="0" w:color="auto"/>
            </w:tcBorders>
          </w:tcPr>
          <w:p w:rsidR="004B184A" w:rsidRPr="00AA19AA" w:rsidRDefault="004B184A" w:rsidP="00AA19A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4 мая (суббота)</w:t>
            </w:r>
          </w:p>
        </w:tc>
        <w:tc>
          <w:tcPr>
            <w:tcW w:w="2388" w:type="dxa"/>
          </w:tcPr>
          <w:p w:rsidR="004B184A" w:rsidRPr="00AA19AA" w:rsidRDefault="004B184A" w:rsidP="00AA19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17:00</w:t>
            </w:r>
          </w:p>
        </w:tc>
        <w:tc>
          <w:tcPr>
            <w:tcW w:w="2404" w:type="dxa"/>
          </w:tcPr>
          <w:p w:rsidR="004B184A" w:rsidRPr="00AA19AA" w:rsidRDefault="004B184A" w:rsidP="00AA19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Парк ЦПКиО</w:t>
            </w:r>
          </w:p>
        </w:tc>
      </w:tr>
      <w:tr w:rsidR="004B184A" w:rsidRPr="005E7C3C" w:rsidTr="00AA19AA">
        <w:trPr>
          <w:trHeight w:val="423"/>
        </w:trPr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84" w:type="dxa"/>
            <w:tcBorders>
              <w:left w:val="single" w:sz="12" w:space="0" w:color="auto"/>
            </w:tcBorders>
          </w:tcPr>
          <w:p w:rsidR="004B184A" w:rsidRPr="00AA19AA" w:rsidRDefault="004B184A" w:rsidP="00AA19A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7 мая (вторник)</w:t>
            </w:r>
          </w:p>
        </w:tc>
        <w:tc>
          <w:tcPr>
            <w:tcW w:w="2388" w:type="dxa"/>
          </w:tcPr>
          <w:p w:rsidR="004B184A" w:rsidRPr="00AA19AA" w:rsidRDefault="004B184A" w:rsidP="00AA19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17:00</w:t>
            </w:r>
          </w:p>
        </w:tc>
        <w:tc>
          <w:tcPr>
            <w:tcW w:w="2404" w:type="dxa"/>
          </w:tcPr>
          <w:p w:rsidR="004B184A" w:rsidRPr="00AA19AA" w:rsidRDefault="004B184A" w:rsidP="00AA19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Парк ЦПКиО</w:t>
            </w:r>
          </w:p>
        </w:tc>
      </w:tr>
      <w:tr w:rsidR="004B184A" w:rsidRPr="005E7C3C" w:rsidTr="00AA19AA">
        <w:trPr>
          <w:trHeight w:val="414"/>
        </w:trPr>
        <w:tc>
          <w:tcPr>
            <w:tcW w:w="11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84" w:type="dxa"/>
            <w:tcBorders>
              <w:left w:val="single" w:sz="12" w:space="0" w:color="auto"/>
              <w:bottom w:val="single" w:sz="12" w:space="0" w:color="auto"/>
            </w:tcBorders>
          </w:tcPr>
          <w:p w:rsidR="004B184A" w:rsidRPr="00AA19AA" w:rsidRDefault="004B184A" w:rsidP="00AA19A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10 мая (пятница)</w:t>
            </w:r>
          </w:p>
        </w:tc>
        <w:tc>
          <w:tcPr>
            <w:tcW w:w="2388" w:type="dxa"/>
            <w:tcBorders>
              <w:bottom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17:00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9AA">
              <w:rPr>
                <w:b/>
                <w:sz w:val="28"/>
                <w:szCs w:val="28"/>
                <w:lang w:eastAsia="en-US"/>
              </w:rPr>
              <w:t>Парк ЦПКиО</w:t>
            </w:r>
          </w:p>
        </w:tc>
      </w:tr>
    </w:tbl>
    <w:p w:rsidR="004B184A" w:rsidRPr="005E7C3C" w:rsidRDefault="004B184A" w:rsidP="005E7C3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B184A" w:rsidRPr="005E7C3C" w:rsidRDefault="004B184A" w:rsidP="005E7C3C">
      <w:pPr>
        <w:spacing w:after="200" w:line="276" w:lineRule="auto"/>
        <w:rPr>
          <w:b/>
          <w:sz w:val="32"/>
          <w:szCs w:val="32"/>
          <w:lang w:eastAsia="en-US"/>
        </w:rPr>
      </w:pPr>
      <w:r w:rsidRPr="005E7C3C">
        <w:rPr>
          <w:b/>
          <w:sz w:val="32"/>
          <w:szCs w:val="32"/>
          <w:lang w:eastAsia="en-US"/>
        </w:rPr>
        <w:t>Сбор участников у стелы Воинской Славы.</w:t>
      </w:r>
    </w:p>
    <w:p w:rsidR="004B184A" w:rsidRPr="005E7C3C" w:rsidRDefault="004B184A" w:rsidP="005E7C3C">
      <w:pPr>
        <w:spacing w:after="200" w:line="276" w:lineRule="auto"/>
        <w:jc w:val="both"/>
        <w:rPr>
          <w:b/>
          <w:sz w:val="28"/>
          <w:szCs w:val="28"/>
          <w:lang w:eastAsia="en-US"/>
        </w:rPr>
      </w:pPr>
      <w:r w:rsidRPr="005E7C3C">
        <w:rPr>
          <w:b/>
          <w:sz w:val="28"/>
          <w:szCs w:val="28"/>
          <w:lang w:eastAsia="en-US"/>
        </w:rPr>
        <w:t xml:space="preserve">             Возможен вариант изменения даты, времени начала занятия. Для этого необходимо за 1-2 дня связаться по м.т. 8-919-291-73-70  (Надежда Михайловна). </w:t>
      </w:r>
    </w:p>
    <w:p w:rsidR="004B184A" w:rsidRDefault="004B184A" w:rsidP="00D111B5"/>
    <w:p w:rsidR="004B184A" w:rsidRDefault="004B184A" w:rsidP="00D111B5"/>
    <w:p w:rsidR="004B184A" w:rsidRDefault="004B184A" w:rsidP="00D111B5"/>
    <w:p w:rsidR="004B184A" w:rsidRDefault="004B184A" w:rsidP="00D111B5"/>
    <w:p w:rsidR="004B184A" w:rsidRDefault="004B184A" w:rsidP="00D111B5"/>
    <w:p w:rsidR="004B184A" w:rsidRDefault="004B184A" w:rsidP="00D111B5"/>
    <w:p w:rsidR="004B184A" w:rsidRDefault="004B184A" w:rsidP="00D111B5"/>
    <w:p w:rsidR="004B184A" w:rsidRDefault="004B184A" w:rsidP="00D111B5"/>
    <w:p w:rsidR="004B184A" w:rsidRDefault="004B184A" w:rsidP="00D111B5"/>
    <w:p w:rsidR="004B184A" w:rsidRDefault="004B184A" w:rsidP="00D111B5"/>
    <w:p w:rsidR="004B184A" w:rsidRDefault="004B184A" w:rsidP="00D111B5"/>
    <w:p w:rsidR="004B184A" w:rsidRDefault="004B184A" w:rsidP="00D111B5"/>
    <w:p w:rsidR="004B184A" w:rsidRDefault="004B184A" w:rsidP="00D111B5"/>
    <w:p w:rsidR="004B184A" w:rsidRDefault="004B184A" w:rsidP="00D111B5"/>
    <w:p w:rsidR="004B184A" w:rsidRDefault="004B184A" w:rsidP="00D111B5"/>
    <w:p w:rsidR="004B184A" w:rsidRDefault="004B184A" w:rsidP="00D111B5">
      <w:pPr>
        <w:sectPr w:rsidR="004B184A" w:rsidSect="00EB66BE">
          <w:pgSz w:w="11906" w:h="16838"/>
          <w:pgMar w:top="709" w:right="424" w:bottom="426" w:left="1701" w:header="709" w:footer="709" w:gutter="0"/>
          <w:cols w:space="708"/>
          <w:docGrid w:linePitch="360"/>
        </w:sectPr>
      </w:pPr>
    </w:p>
    <w:p w:rsidR="004B184A" w:rsidRDefault="004B184A" w:rsidP="00DB181D">
      <w:pPr>
        <w:ind w:left="7513"/>
      </w:pPr>
      <w:r>
        <w:t xml:space="preserve">                                                                                    </w:t>
      </w:r>
    </w:p>
    <w:p w:rsidR="004B184A" w:rsidRPr="00391B10" w:rsidRDefault="004B184A" w:rsidP="00DB181D">
      <w:pPr>
        <w:ind w:left="7513"/>
        <w:jc w:val="right"/>
      </w:pPr>
      <w:r>
        <w:t xml:space="preserve">   </w:t>
      </w:r>
      <w:r w:rsidRPr="00391B10">
        <w:t>Приложение №</w:t>
      </w:r>
      <w:r>
        <w:t>4</w:t>
      </w:r>
    </w:p>
    <w:p w:rsidR="004B184A" w:rsidRPr="003A5C02" w:rsidRDefault="004B184A" w:rsidP="00DB181D">
      <w:pPr>
        <w:jc w:val="center"/>
        <w:rPr>
          <w:b/>
          <w:sz w:val="26"/>
          <w:szCs w:val="26"/>
          <w:lang w:eastAsia="en-US"/>
        </w:rPr>
      </w:pPr>
      <w:r w:rsidRPr="003A5C02">
        <w:rPr>
          <w:b/>
          <w:sz w:val="26"/>
          <w:szCs w:val="26"/>
          <w:lang w:eastAsia="en-US"/>
        </w:rPr>
        <w:t>ЗАЯВКА</w:t>
      </w:r>
    </w:p>
    <w:p w:rsidR="004B184A" w:rsidRDefault="004B184A" w:rsidP="00DB181D">
      <w:pPr>
        <w:spacing w:line="240" w:lineRule="atLeast"/>
        <w:jc w:val="center"/>
        <w:rPr>
          <w:sz w:val="26"/>
          <w:szCs w:val="26"/>
          <w:lang w:eastAsia="en-US"/>
        </w:rPr>
      </w:pPr>
      <w:r w:rsidRPr="003A5C02">
        <w:rPr>
          <w:sz w:val="26"/>
          <w:szCs w:val="26"/>
          <w:lang w:eastAsia="en-US"/>
        </w:rPr>
        <w:t xml:space="preserve">на участие в соревнованиях </w:t>
      </w:r>
      <w:r>
        <w:rPr>
          <w:sz w:val="26"/>
          <w:szCs w:val="26"/>
          <w:lang w:eastAsia="en-US"/>
        </w:rPr>
        <w:t>п</w:t>
      </w:r>
      <w:r w:rsidRPr="003A5C02"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 xml:space="preserve"> спортивному ориентированию  «Российский Азимут 2019»</w:t>
      </w:r>
    </w:p>
    <w:p w:rsidR="004B184A" w:rsidRPr="003A5C02" w:rsidRDefault="004B184A" w:rsidP="00DB181D">
      <w:pPr>
        <w:spacing w:after="200" w:line="240" w:lineRule="atLeast"/>
        <w:rPr>
          <w:sz w:val="26"/>
          <w:szCs w:val="26"/>
          <w:lang w:eastAsia="en-US"/>
        </w:rPr>
      </w:pPr>
      <w:r w:rsidRPr="008D2DBD">
        <w:rPr>
          <w:sz w:val="26"/>
          <w:szCs w:val="26"/>
          <w:lang w:eastAsia="en-US"/>
        </w:rPr>
        <w:t>команды_</w:t>
      </w:r>
      <w:r w:rsidRPr="003A5C02">
        <w:rPr>
          <w:sz w:val="26"/>
          <w:szCs w:val="26"/>
          <w:lang w:eastAsia="en-US"/>
        </w:rPr>
        <w:t>________________________________________________________________</w:t>
      </w:r>
      <w:r>
        <w:rPr>
          <w:sz w:val="26"/>
          <w:szCs w:val="26"/>
          <w:lang w:eastAsia="en-US"/>
        </w:rPr>
        <w:t>_________________________________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969"/>
        <w:gridCol w:w="1418"/>
        <w:gridCol w:w="1417"/>
        <w:gridCol w:w="3544"/>
        <w:gridCol w:w="3402"/>
        <w:gridCol w:w="1700"/>
      </w:tblGrid>
      <w:tr w:rsidR="004B184A" w:rsidRPr="003A5C02" w:rsidTr="00AA19AA">
        <w:trPr>
          <w:trHeight w:val="98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  <w:r w:rsidRPr="00AA19AA">
              <w:rPr>
                <w:sz w:val="26"/>
                <w:szCs w:val="26"/>
                <w:lang w:eastAsia="en-US"/>
              </w:rPr>
              <w:t>№</w:t>
            </w:r>
          </w:p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  <w:r w:rsidRPr="00AA19AA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B184A" w:rsidRPr="00AA19AA" w:rsidRDefault="004B184A" w:rsidP="00AA19AA">
            <w:pPr>
              <w:jc w:val="center"/>
              <w:rPr>
                <w:sz w:val="22"/>
                <w:szCs w:val="22"/>
                <w:lang w:eastAsia="en-US"/>
              </w:rPr>
            </w:pPr>
            <w:r w:rsidRPr="00AA19AA"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2"/>
                <w:szCs w:val="22"/>
                <w:lang w:eastAsia="en-US"/>
              </w:rPr>
            </w:pPr>
            <w:r w:rsidRPr="00AA19AA">
              <w:rPr>
                <w:sz w:val="22"/>
                <w:szCs w:val="22"/>
                <w:lang w:eastAsia="en-US"/>
              </w:rPr>
              <w:t>Дата</w:t>
            </w:r>
          </w:p>
          <w:p w:rsidR="004B184A" w:rsidRPr="00AA19AA" w:rsidRDefault="004B184A" w:rsidP="00AA19AA">
            <w:pPr>
              <w:jc w:val="center"/>
              <w:rPr>
                <w:sz w:val="22"/>
                <w:szCs w:val="22"/>
                <w:lang w:eastAsia="en-US"/>
              </w:rPr>
            </w:pPr>
            <w:r w:rsidRPr="00AA19AA">
              <w:rPr>
                <w:sz w:val="22"/>
                <w:szCs w:val="22"/>
                <w:lang w:eastAsia="en-US"/>
              </w:rPr>
              <w:t>рождения</w:t>
            </w:r>
          </w:p>
          <w:p w:rsidR="004B184A" w:rsidRPr="00AA19AA" w:rsidRDefault="004B184A" w:rsidP="00AA19AA">
            <w:pPr>
              <w:jc w:val="center"/>
              <w:rPr>
                <w:sz w:val="22"/>
                <w:szCs w:val="22"/>
                <w:lang w:eastAsia="en-US"/>
              </w:rPr>
            </w:pPr>
            <w:r w:rsidRPr="00AA19AA">
              <w:rPr>
                <w:sz w:val="22"/>
                <w:szCs w:val="22"/>
                <w:lang w:eastAsia="en-US"/>
              </w:rPr>
              <w:t>(полная)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2"/>
                <w:szCs w:val="22"/>
                <w:lang w:eastAsia="en-US"/>
              </w:rPr>
            </w:pPr>
            <w:r w:rsidRPr="00AA19AA">
              <w:rPr>
                <w:sz w:val="22"/>
                <w:szCs w:val="22"/>
                <w:lang w:eastAsia="en-US"/>
              </w:rPr>
              <w:t>Возрастная группа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2"/>
                <w:szCs w:val="22"/>
                <w:lang w:eastAsia="en-US"/>
              </w:rPr>
            </w:pPr>
            <w:r w:rsidRPr="00AA19AA">
              <w:rPr>
                <w:sz w:val="22"/>
                <w:szCs w:val="22"/>
                <w:lang w:eastAsia="en-US"/>
              </w:rPr>
              <w:t xml:space="preserve">Домашний </w:t>
            </w:r>
          </w:p>
          <w:p w:rsidR="004B184A" w:rsidRPr="00AA19AA" w:rsidRDefault="004B184A" w:rsidP="00AA19AA">
            <w:pPr>
              <w:jc w:val="center"/>
              <w:rPr>
                <w:sz w:val="22"/>
                <w:szCs w:val="22"/>
                <w:lang w:eastAsia="en-US"/>
              </w:rPr>
            </w:pPr>
            <w:r w:rsidRPr="00AA19AA">
              <w:rPr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2"/>
                <w:szCs w:val="22"/>
                <w:lang w:eastAsia="en-US"/>
              </w:rPr>
            </w:pPr>
            <w:r w:rsidRPr="00AA19AA">
              <w:rPr>
                <w:sz w:val="22"/>
                <w:szCs w:val="22"/>
                <w:lang w:eastAsia="en-US"/>
              </w:rPr>
              <w:t>Данные свид. о рождении (паспорта)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2"/>
                <w:szCs w:val="22"/>
                <w:lang w:eastAsia="en-US"/>
              </w:rPr>
            </w:pPr>
            <w:r w:rsidRPr="00AA19AA">
              <w:rPr>
                <w:sz w:val="22"/>
                <w:szCs w:val="22"/>
                <w:lang w:eastAsia="en-US"/>
              </w:rPr>
              <w:t>Допуск врача</w:t>
            </w:r>
          </w:p>
          <w:p w:rsidR="004B184A" w:rsidRPr="00AA19AA" w:rsidRDefault="004B184A" w:rsidP="00AA19AA">
            <w:pPr>
              <w:jc w:val="center"/>
              <w:rPr>
                <w:sz w:val="22"/>
                <w:szCs w:val="22"/>
                <w:lang w:eastAsia="en-US"/>
              </w:rPr>
            </w:pPr>
            <w:r w:rsidRPr="00AA19AA">
              <w:rPr>
                <w:sz w:val="22"/>
                <w:szCs w:val="22"/>
                <w:lang w:eastAsia="en-US"/>
              </w:rPr>
              <w:t>(печать!)</w:t>
            </w:r>
          </w:p>
        </w:tc>
      </w:tr>
      <w:tr w:rsidR="004B184A" w:rsidRPr="003A5C02" w:rsidTr="00AA19AA">
        <w:trPr>
          <w:trHeight w:val="44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6"/>
                <w:szCs w:val="26"/>
                <w:lang w:eastAsia="en-US"/>
              </w:rPr>
            </w:pPr>
            <w:r w:rsidRPr="00AA19AA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</w:tr>
      <w:tr w:rsidR="004B184A" w:rsidRPr="003A5C02" w:rsidTr="00AA19AA">
        <w:trPr>
          <w:trHeight w:val="381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6"/>
                <w:szCs w:val="26"/>
                <w:lang w:eastAsia="en-US"/>
              </w:rPr>
            </w:pPr>
            <w:r w:rsidRPr="00AA19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</w:tr>
      <w:tr w:rsidR="004B184A" w:rsidRPr="003A5C02" w:rsidTr="00AA19AA">
        <w:trPr>
          <w:trHeight w:val="415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6"/>
                <w:szCs w:val="26"/>
                <w:lang w:eastAsia="en-US"/>
              </w:rPr>
            </w:pPr>
            <w:r w:rsidRPr="00AA19AA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</w:tr>
      <w:tr w:rsidR="004B184A" w:rsidRPr="003A5C02" w:rsidTr="00AA19AA">
        <w:trPr>
          <w:trHeight w:val="421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6"/>
                <w:szCs w:val="26"/>
                <w:lang w:eastAsia="en-US"/>
              </w:rPr>
            </w:pPr>
            <w:r w:rsidRPr="00AA19AA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</w:tr>
      <w:tr w:rsidR="004B184A" w:rsidRPr="003A5C02" w:rsidTr="00AA19AA">
        <w:trPr>
          <w:trHeight w:val="413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6"/>
                <w:szCs w:val="26"/>
                <w:lang w:eastAsia="en-US"/>
              </w:rPr>
            </w:pPr>
            <w:r w:rsidRPr="00AA19AA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</w:tr>
      <w:tr w:rsidR="004B184A" w:rsidRPr="003A5C02" w:rsidTr="00AA19AA">
        <w:trPr>
          <w:trHeight w:val="42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6"/>
                <w:szCs w:val="26"/>
                <w:lang w:eastAsia="en-US"/>
              </w:rPr>
            </w:pPr>
            <w:r w:rsidRPr="00AA19AA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</w:tr>
      <w:tr w:rsidR="004B184A" w:rsidRPr="003A5C02" w:rsidTr="00AA19AA">
        <w:trPr>
          <w:trHeight w:val="425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6"/>
                <w:szCs w:val="26"/>
                <w:lang w:eastAsia="en-US"/>
              </w:rPr>
            </w:pPr>
            <w:r w:rsidRPr="00AA19AA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</w:tr>
      <w:tr w:rsidR="004B184A" w:rsidRPr="003A5C02" w:rsidTr="00AA19AA">
        <w:trPr>
          <w:trHeight w:val="417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6"/>
                <w:szCs w:val="26"/>
                <w:lang w:eastAsia="en-US"/>
              </w:rPr>
            </w:pPr>
            <w:r w:rsidRPr="00AA19AA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</w:tr>
      <w:tr w:rsidR="004B184A" w:rsidRPr="003A5C02" w:rsidTr="00AA19AA">
        <w:trPr>
          <w:trHeight w:val="409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6"/>
                <w:szCs w:val="26"/>
                <w:lang w:eastAsia="en-US"/>
              </w:rPr>
            </w:pPr>
            <w:r w:rsidRPr="00AA19AA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</w:tr>
      <w:tr w:rsidR="004B184A" w:rsidRPr="003A5C02" w:rsidTr="00AA19AA">
        <w:trPr>
          <w:trHeight w:val="416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6"/>
                <w:szCs w:val="26"/>
                <w:lang w:eastAsia="en-US"/>
              </w:rPr>
            </w:pPr>
            <w:r w:rsidRPr="00AA19AA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</w:tr>
      <w:tr w:rsidR="004B184A" w:rsidRPr="003A5C02" w:rsidTr="00AA19AA">
        <w:trPr>
          <w:trHeight w:val="421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6"/>
                <w:szCs w:val="26"/>
                <w:lang w:eastAsia="en-US"/>
              </w:rPr>
            </w:pPr>
            <w:r w:rsidRPr="00AA19AA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</w:tr>
      <w:tr w:rsidR="004B184A" w:rsidRPr="003A5C02" w:rsidTr="00AA19AA">
        <w:trPr>
          <w:trHeight w:val="413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6"/>
                <w:szCs w:val="26"/>
                <w:lang w:eastAsia="en-US"/>
              </w:rPr>
            </w:pPr>
            <w:r w:rsidRPr="00AA19AA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</w:tr>
      <w:tr w:rsidR="004B184A" w:rsidRPr="003A5C02" w:rsidTr="00AA19AA">
        <w:trPr>
          <w:trHeight w:val="419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6"/>
                <w:szCs w:val="26"/>
                <w:lang w:eastAsia="en-US"/>
              </w:rPr>
            </w:pPr>
            <w:r w:rsidRPr="00AA19AA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</w:tr>
      <w:tr w:rsidR="004B184A" w:rsidRPr="003A5C02" w:rsidTr="00AA19AA">
        <w:trPr>
          <w:trHeight w:val="412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6"/>
                <w:szCs w:val="26"/>
                <w:lang w:eastAsia="en-US"/>
              </w:rPr>
            </w:pPr>
            <w:r w:rsidRPr="00AA19AA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</w:tr>
      <w:tr w:rsidR="004B184A" w:rsidRPr="003A5C02" w:rsidTr="00AA19AA">
        <w:trPr>
          <w:trHeight w:val="417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AA19AA">
            <w:pPr>
              <w:jc w:val="center"/>
              <w:rPr>
                <w:sz w:val="26"/>
                <w:szCs w:val="26"/>
                <w:lang w:eastAsia="en-US"/>
              </w:rPr>
            </w:pPr>
            <w:r w:rsidRPr="00AA19AA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:rsidR="004B184A" w:rsidRPr="00AA19AA" w:rsidRDefault="004B184A" w:rsidP="008938B6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4B184A" w:rsidRDefault="004B184A" w:rsidP="00DB181D">
      <w:pPr>
        <w:spacing w:line="240" w:lineRule="atLeast"/>
        <w:rPr>
          <w:lang w:eastAsia="en-US"/>
        </w:rPr>
      </w:pPr>
    </w:p>
    <w:p w:rsidR="004B184A" w:rsidRPr="008A5072" w:rsidRDefault="004B184A" w:rsidP="00DB181D">
      <w:pPr>
        <w:spacing w:line="240" w:lineRule="atLeast"/>
        <w:rPr>
          <w:lang w:eastAsia="en-US"/>
        </w:rPr>
      </w:pPr>
      <w:r>
        <w:rPr>
          <w:lang w:eastAsia="en-US"/>
        </w:rPr>
        <w:t xml:space="preserve">  </w:t>
      </w:r>
      <w:r w:rsidRPr="008A5072">
        <w:rPr>
          <w:lang w:eastAsia="en-US"/>
        </w:rPr>
        <w:t xml:space="preserve">Виза  врача _________________________________         </w:t>
      </w:r>
      <w:r>
        <w:rPr>
          <w:lang w:eastAsia="en-US"/>
        </w:rPr>
        <w:t xml:space="preserve">                        </w:t>
      </w:r>
      <w:r w:rsidRPr="008A5072">
        <w:rPr>
          <w:lang w:eastAsia="en-US"/>
        </w:rPr>
        <w:t>Представитель команды (тренер) ______________________________</w:t>
      </w:r>
      <w:r>
        <w:rPr>
          <w:lang w:eastAsia="en-US"/>
        </w:rPr>
        <w:t>____</w:t>
      </w:r>
    </w:p>
    <w:p w:rsidR="004B184A" w:rsidRPr="008A5072" w:rsidRDefault="004B184A" w:rsidP="00DB181D">
      <w:pPr>
        <w:spacing w:after="200" w:line="240" w:lineRule="atLeast"/>
        <w:rPr>
          <w:lang w:eastAsia="en-US"/>
        </w:rPr>
      </w:pPr>
      <w:r w:rsidRPr="008A5072">
        <w:rPr>
          <w:lang w:eastAsia="en-US"/>
        </w:rPr>
        <w:t xml:space="preserve">                </w:t>
      </w:r>
      <w:r>
        <w:rPr>
          <w:lang w:eastAsia="en-US"/>
        </w:rPr>
        <w:t xml:space="preserve">                 </w:t>
      </w:r>
      <w:r w:rsidRPr="008A5072">
        <w:rPr>
          <w:lang w:eastAsia="en-US"/>
        </w:rPr>
        <w:t xml:space="preserve">Ф.И.О.,   подпись,  печать                                                                    </w:t>
      </w:r>
      <w:r>
        <w:rPr>
          <w:lang w:eastAsia="en-US"/>
        </w:rPr>
        <w:t xml:space="preserve">             </w:t>
      </w:r>
      <w:r w:rsidRPr="008A5072">
        <w:rPr>
          <w:lang w:eastAsia="en-US"/>
        </w:rPr>
        <w:t xml:space="preserve">           </w:t>
      </w:r>
      <w:r>
        <w:rPr>
          <w:lang w:eastAsia="en-US"/>
        </w:rPr>
        <w:t xml:space="preserve">            </w:t>
      </w:r>
      <w:r w:rsidRPr="008A5072">
        <w:rPr>
          <w:lang w:eastAsia="en-US"/>
        </w:rPr>
        <w:t xml:space="preserve">Ф.И.О., моб. телефон,   подпись              </w:t>
      </w:r>
    </w:p>
    <w:p w:rsidR="004B184A" w:rsidRPr="008A5072" w:rsidRDefault="004B184A" w:rsidP="00DB181D">
      <w:pPr>
        <w:spacing w:after="200" w:line="240" w:lineRule="atLeast"/>
        <w:rPr>
          <w:lang w:eastAsia="en-US"/>
        </w:rPr>
      </w:pPr>
      <w:r w:rsidRPr="008A5072">
        <w:rPr>
          <w:lang w:eastAsia="en-US"/>
        </w:rPr>
        <w:t xml:space="preserve">  Руководитель учебного заведения  ___________________________________________ </w:t>
      </w:r>
    </w:p>
    <w:p w:rsidR="004B184A" w:rsidRPr="008A5072" w:rsidRDefault="004B184A" w:rsidP="00DB181D">
      <w:pPr>
        <w:spacing w:after="200" w:line="240" w:lineRule="atLeast"/>
        <w:rPr>
          <w:lang w:eastAsia="en-US"/>
        </w:rPr>
      </w:pPr>
      <w:r w:rsidRPr="008A5072">
        <w:rPr>
          <w:lang w:eastAsia="en-US"/>
        </w:rPr>
        <w:t xml:space="preserve">                 М.П.                                                            Ф.И.О.,  подпись               </w:t>
      </w:r>
    </w:p>
    <w:p w:rsidR="004B184A" w:rsidRPr="00D111B5" w:rsidRDefault="004B184A" w:rsidP="00D111B5"/>
    <w:sectPr w:rsidR="004B184A" w:rsidRPr="00D111B5" w:rsidSect="002A5D1C">
      <w:pgSz w:w="16838" w:h="11906" w:orient="landscape"/>
      <w:pgMar w:top="142" w:right="992" w:bottom="0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53E"/>
    <w:multiLevelType w:val="hybridMultilevel"/>
    <w:tmpl w:val="509CFCF8"/>
    <w:lvl w:ilvl="0" w:tplc="7B18A38E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">
    <w:nsid w:val="26500D7C"/>
    <w:multiLevelType w:val="hybridMultilevel"/>
    <w:tmpl w:val="5948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A70DFC"/>
    <w:multiLevelType w:val="hybridMultilevel"/>
    <w:tmpl w:val="561CE7A4"/>
    <w:lvl w:ilvl="0" w:tplc="7D3E348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BC6041C"/>
    <w:multiLevelType w:val="hybridMultilevel"/>
    <w:tmpl w:val="1E748770"/>
    <w:lvl w:ilvl="0" w:tplc="306620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1DA0119"/>
    <w:multiLevelType w:val="hybridMultilevel"/>
    <w:tmpl w:val="E340B298"/>
    <w:lvl w:ilvl="0" w:tplc="7596A03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522638EE"/>
    <w:multiLevelType w:val="hybridMultilevel"/>
    <w:tmpl w:val="6A06D6BE"/>
    <w:lvl w:ilvl="0" w:tplc="B5B440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AC0B51"/>
    <w:multiLevelType w:val="multilevel"/>
    <w:tmpl w:val="B6600A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27F"/>
    <w:rsid w:val="00000DD7"/>
    <w:rsid w:val="00003398"/>
    <w:rsid w:val="000046B9"/>
    <w:rsid w:val="00007638"/>
    <w:rsid w:val="00012928"/>
    <w:rsid w:val="0002220D"/>
    <w:rsid w:val="000306A3"/>
    <w:rsid w:val="00032342"/>
    <w:rsid w:val="0003500D"/>
    <w:rsid w:val="000A16CC"/>
    <w:rsid w:val="000A17C4"/>
    <w:rsid w:val="000C271D"/>
    <w:rsid w:val="000C3B59"/>
    <w:rsid w:val="000E306B"/>
    <w:rsid w:val="000F3342"/>
    <w:rsid w:val="000F5679"/>
    <w:rsid w:val="001005DB"/>
    <w:rsid w:val="00111058"/>
    <w:rsid w:val="00117117"/>
    <w:rsid w:val="00122101"/>
    <w:rsid w:val="00130F06"/>
    <w:rsid w:val="0014387B"/>
    <w:rsid w:val="001454FE"/>
    <w:rsid w:val="00151D6F"/>
    <w:rsid w:val="0016127F"/>
    <w:rsid w:val="0018361E"/>
    <w:rsid w:val="00193AF2"/>
    <w:rsid w:val="001B7207"/>
    <w:rsid w:val="001C6579"/>
    <w:rsid w:val="001E3BD2"/>
    <w:rsid w:val="002046D6"/>
    <w:rsid w:val="0021145C"/>
    <w:rsid w:val="002302C0"/>
    <w:rsid w:val="00245C6A"/>
    <w:rsid w:val="00264F37"/>
    <w:rsid w:val="00274B33"/>
    <w:rsid w:val="002846D1"/>
    <w:rsid w:val="0029108E"/>
    <w:rsid w:val="002A5D1C"/>
    <w:rsid w:val="002B646B"/>
    <w:rsid w:val="002C13CE"/>
    <w:rsid w:val="002C1618"/>
    <w:rsid w:val="002C5975"/>
    <w:rsid w:val="002F6BE2"/>
    <w:rsid w:val="0030696C"/>
    <w:rsid w:val="00312341"/>
    <w:rsid w:val="00322ED8"/>
    <w:rsid w:val="003472CD"/>
    <w:rsid w:val="00352BE7"/>
    <w:rsid w:val="003764DC"/>
    <w:rsid w:val="0038117C"/>
    <w:rsid w:val="00391B10"/>
    <w:rsid w:val="003A34F4"/>
    <w:rsid w:val="003A5C02"/>
    <w:rsid w:val="003C798A"/>
    <w:rsid w:val="003D6997"/>
    <w:rsid w:val="004309DA"/>
    <w:rsid w:val="0045480B"/>
    <w:rsid w:val="004603E7"/>
    <w:rsid w:val="0048089C"/>
    <w:rsid w:val="004978F6"/>
    <w:rsid w:val="004A40C8"/>
    <w:rsid w:val="004B184A"/>
    <w:rsid w:val="004F03FC"/>
    <w:rsid w:val="00555935"/>
    <w:rsid w:val="005811E6"/>
    <w:rsid w:val="00590ADE"/>
    <w:rsid w:val="005B1496"/>
    <w:rsid w:val="005C35D1"/>
    <w:rsid w:val="005D3377"/>
    <w:rsid w:val="005E2735"/>
    <w:rsid w:val="005E7C3C"/>
    <w:rsid w:val="00601448"/>
    <w:rsid w:val="00632843"/>
    <w:rsid w:val="00634012"/>
    <w:rsid w:val="00636370"/>
    <w:rsid w:val="006479DC"/>
    <w:rsid w:val="0065592A"/>
    <w:rsid w:val="0068318C"/>
    <w:rsid w:val="00686CDD"/>
    <w:rsid w:val="00691E39"/>
    <w:rsid w:val="006B0D22"/>
    <w:rsid w:val="006C2205"/>
    <w:rsid w:val="006E7D18"/>
    <w:rsid w:val="006F0626"/>
    <w:rsid w:val="006F5323"/>
    <w:rsid w:val="0072363E"/>
    <w:rsid w:val="00724E8E"/>
    <w:rsid w:val="0074206D"/>
    <w:rsid w:val="0074439C"/>
    <w:rsid w:val="00751814"/>
    <w:rsid w:val="007940D6"/>
    <w:rsid w:val="007B65DC"/>
    <w:rsid w:val="007D18A7"/>
    <w:rsid w:val="007E7798"/>
    <w:rsid w:val="007F3F24"/>
    <w:rsid w:val="00800BCD"/>
    <w:rsid w:val="0080176A"/>
    <w:rsid w:val="00807D82"/>
    <w:rsid w:val="00815994"/>
    <w:rsid w:val="008529F9"/>
    <w:rsid w:val="00856981"/>
    <w:rsid w:val="008838E4"/>
    <w:rsid w:val="008938B6"/>
    <w:rsid w:val="008A5072"/>
    <w:rsid w:val="008B43D6"/>
    <w:rsid w:val="008C2B49"/>
    <w:rsid w:val="008D2DBD"/>
    <w:rsid w:val="008D518C"/>
    <w:rsid w:val="008E3DBB"/>
    <w:rsid w:val="008E7182"/>
    <w:rsid w:val="008F2638"/>
    <w:rsid w:val="008F7767"/>
    <w:rsid w:val="009004C2"/>
    <w:rsid w:val="009149D2"/>
    <w:rsid w:val="0091653A"/>
    <w:rsid w:val="00927065"/>
    <w:rsid w:val="009338B8"/>
    <w:rsid w:val="00975D43"/>
    <w:rsid w:val="009B573D"/>
    <w:rsid w:val="009E04AF"/>
    <w:rsid w:val="009E424F"/>
    <w:rsid w:val="00A03E24"/>
    <w:rsid w:val="00A13374"/>
    <w:rsid w:val="00A17D48"/>
    <w:rsid w:val="00A329F3"/>
    <w:rsid w:val="00A63A3A"/>
    <w:rsid w:val="00A753F8"/>
    <w:rsid w:val="00AA19AA"/>
    <w:rsid w:val="00AA1B94"/>
    <w:rsid w:val="00AB6ED4"/>
    <w:rsid w:val="00AB76C3"/>
    <w:rsid w:val="00B05E1B"/>
    <w:rsid w:val="00B15FFA"/>
    <w:rsid w:val="00B21B73"/>
    <w:rsid w:val="00B42778"/>
    <w:rsid w:val="00B5165F"/>
    <w:rsid w:val="00B60968"/>
    <w:rsid w:val="00B719D5"/>
    <w:rsid w:val="00BB1F4F"/>
    <w:rsid w:val="00BB7E61"/>
    <w:rsid w:val="00C02A50"/>
    <w:rsid w:val="00C12EED"/>
    <w:rsid w:val="00C36EF7"/>
    <w:rsid w:val="00C42571"/>
    <w:rsid w:val="00C4552A"/>
    <w:rsid w:val="00C61FF0"/>
    <w:rsid w:val="00C7401F"/>
    <w:rsid w:val="00C80D4C"/>
    <w:rsid w:val="00C9297F"/>
    <w:rsid w:val="00C97CB5"/>
    <w:rsid w:val="00CB0857"/>
    <w:rsid w:val="00CC1FDD"/>
    <w:rsid w:val="00CE522A"/>
    <w:rsid w:val="00D111B5"/>
    <w:rsid w:val="00D111F9"/>
    <w:rsid w:val="00D45B20"/>
    <w:rsid w:val="00D651F6"/>
    <w:rsid w:val="00D7262C"/>
    <w:rsid w:val="00D767A3"/>
    <w:rsid w:val="00D830EC"/>
    <w:rsid w:val="00D95F19"/>
    <w:rsid w:val="00DB181D"/>
    <w:rsid w:val="00DC0BD6"/>
    <w:rsid w:val="00DC270A"/>
    <w:rsid w:val="00DE2978"/>
    <w:rsid w:val="00E01714"/>
    <w:rsid w:val="00E0286B"/>
    <w:rsid w:val="00E203FE"/>
    <w:rsid w:val="00E224A4"/>
    <w:rsid w:val="00E42DB4"/>
    <w:rsid w:val="00E969B2"/>
    <w:rsid w:val="00E97D81"/>
    <w:rsid w:val="00EA4220"/>
    <w:rsid w:val="00EA6201"/>
    <w:rsid w:val="00EA7A7D"/>
    <w:rsid w:val="00EB1701"/>
    <w:rsid w:val="00EB66BE"/>
    <w:rsid w:val="00EC1FE1"/>
    <w:rsid w:val="00EC2F2B"/>
    <w:rsid w:val="00EC371F"/>
    <w:rsid w:val="00EC5185"/>
    <w:rsid w:val="00ED1D78"/>
    <w:rsid w:val="00F06AB8"/>
    <w:rsid w:val="00F2328A"/>
    <w:rsid w:val="00F83C79"/>
    <w:rsid w:val="00F84546"/>
    <w:rsid w:val="00FB310E"/>
    <w:rsid w:val="00FC0114"/>
    <w:rsid w:val="00FF1F9F"/>
    <w:rsid w:val="00FF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8F6"/>
    <w:pPr>
      <w:keepNext/>
      <w:ind w:right="-1" w:firstLine="540"/>
      <w:jc w:val="center"/>
      <w:outlineLvl w:val="0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78F6"/>
    <w:rPr>
      <w:rFonts w:ascii="Times New Roman" w:hAnsi="Times New Roman" w:cs="Times New Roman"/>
      <w:b/>
      <w:sz w:val="28"/>
      <w:szCs w:val="28"/>
      <w:u w:val="single"/>
      <w:lang w:eastAsia="ru-RU"/>
    </w:rPr>
  </w:style>
  <w:style w:type="character" w:styleId="Hyperlink">
    <w:name w:val="Hyperlink"/>
    <w:basedOn w:val="DefaultParagraphFont"/>
    <w:uiPriority w:val="99"/>
    <w:rsid w:val="0014387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4387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438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14387B"/>
    <w:pPr>
      <w:ind w:left="720"/>
      <w:contextualSpacing/>
    </w:pPr>
  </w:style>
  <w:style w:type="table" w:styleId="TableGrid">
    <w:name w:val="Table Grid"/>
    <w:basedOn w:val="TableNormal"/>
    <w:uiPriority w:val="99"/>
    <w:rsid w:val="000046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634012"/>
    <w:pPr>
      <w:tabs>
        <w:tab w:val="left" w:pos="4470"/>
      </w:tabs>
      <w:ind w:left="-27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34012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E7C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7C3C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A03E24"/>
    <w:pPr>
      <w:ind w:firstLine="567"/>
      <w:jc w:val="both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03E24"/>
    <w:rPr>
      <w:rFonts w:ascii="Times New Roman" w:hAnsi="Times New Roman" w:cs="Times New Roman"/>
      <w:b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51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81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zmbr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rizmb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izmbr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12762</TotalTime>
  <Pages>13</Pages>
  <Words>4546</Words>
  <Characters>25913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VSiyalsky</cp:lastModifiedBy>
  <cp:revision>45</cp:revision>
  <cp:lastPrinted>2019-04-29T20:58:00Z</cp:lastPrinted>
  <dcterms:created xsi:type="dcterms:W3CDTF">2017-04-04T08:27:00Z</dcterms:created>
  <dcterms:modified xsi:type="dcterms:W3CDTF">2019-05-08T08:36:00Z</dcterms:modified>
</cp:coreProperties>
</file>